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99" w:rsidRPr="00D84305" w:rsidRDefault="0026611C" w:rsidP="000C524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D84305">
        <w:rPr>
          <w:rFonts w:ascii="Times New Roman" w:hAnsi="Times New Roman" w:cs="Times New Roman"/>
          <w:b/>
          <w:sz w:val="30"/>
          <w:szCs w:val="30"/>
        </w:rPr>
        <w:t>ПРАВИЛА ПРЕДОСТАВЛЕНИЯ ПЛАТНЫХ СТОМАТОЛОГИЧЕСКИХ УСЛУГ В</w:t>
      </w:r>
      <w:r w:rsidR="005D2476" w:rsidRPr="00D8430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278E4" w:rsidRPr="00D84305">
        <w:rPr>
          <w:rFonts w:ascii="Times New Roman" w:hAnsi="Times New Roman" w:cs="Times New Roman"/>
          <w:b/>
          <w:sz w:val="30"/>
          <w:szCs w:val="30"/>
        </w:rPr>
        <w:t xml:space="preserve"> ООО «</w:t>
      </w:r>
      <w:r w:rsidR="002B71C1" w:rsidRPr="00D84305">
        <w:rPr>
          <w:rFonts w:ascii="Times New Roman" w:hAnsi="Times New Roman" w:cs="Times New Roman"/>
          <w:b/>
          <w:sz w:val="30"/>
          <w:szCs w:val="30"/>
        </w:rPr>
        <w:t>ДАНТИСТ</w:t>
      </w:r>
      <w:r w:rsidR="001278E4" w:rsidRPr="00D84305">
        <w:rPr>
          <w:rFonts w:ascii="Times New Roman" w:hAnsi="Times New Roman" w:cs="Times New Roman"/>
          <w:b/>
          <w:sz w:val="30"/>
          <w:szCs w:val="30"/>
        </w:rPr>
        <w:t>»</w:t>
      </w:r>
      <w:r w:rsidR="000C524D" w:rsidRPr="00D84305">
        <w:rPr>
          <w:rFonts w:ascii="Times New Roman" w:hAnsi="Times New Roman" w:cs="Times New Roman"/>
          <w:b/>
          <w:sz w:val="30"/>
          <w:szCs w:val="30"/>
        </w:rPr>
        <w:t>.</w:t>
      </w:r>
    </w:p>
    <w:p w:rsidR="00722C99" w:rsidRPr="005113DA" w:rsidRDefault="00722C99" w:rsidP="00722C99">
      <w:pPr>
        <w:rPr>
          <w:rFonts w:ascii="Times New Roman" w:hAnsi="Times New Roman" w:cs="Times New Roman"/>
          <w:b/>
          <w:sz w:val="30"/>
          <w:szCs w:val="30"/>
        </w:rPr>
      </w:pP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Настоящи</w:t>
      </w:r>
      <w:r w:rsidR="0026611C" w:rsidRPr="005113DA">
        <w:rPr>
          <w:rFonts w:ascii="Times New Roman" w:hAnsi="Times New Roman" w:cs="Times New Roman"/>
        </w:rPr>
        <w:t>е Правила предоставления платных стоматологических  услуг в ООО «</w:t>
      </w:r>
      <w:r w:rsidR="002B71C1" w:rsidRPr="005113DA">
        <w:rPr>
          <w:rFonts w:ascii="Times New Roman" w:hAnsi="Times New Roman" w:cs="Times New Roman"/>
        </w:rPr>
        <w:t>ДАНТИСТ</w:t>
      </w:r>
      <w:r w:rsidR="0026611C" w:rsidRPr="005113DA">
        <w:rPr>
          <w:rFonts w:ascii="Times New Roman" w:hAnsi="Times New Roman" w:cs="Times New Roman"/>
        </w:rPr>
        <w:t xml:space="preserve">»       </w:t>
      </w:r>
      <w:r w:rsidRPr="005113DA">
        <w:rPr>
          <w:rFonts w:ascii="Times New Roman" w:hAnsi="Times New Roman" w:cs="Times New Roman"/>
        </w:rPr>
        <w:t xml:space="preserve"> (далее по тексту – Правила) определяют внутренний распорядо</w:t>
      </w:r>
      <w:r w:rsidR="001278E4" w:rsidRPr="005113DA">
        <w:rPr>
          <w:rFonts w:ascii="Times New Roman" w:hAnsi="Times New Roman" w:cs="Times New Roman"/>
        </w:rPr>
        <w:t>к в ООО «</w:t>
      </w:r>
      <w:r w:rsidR="002B71C1" w:rsidRPr="005113DA">
        <w:rPr>
          <w:rFonts w:ascii="Times New Roman" w:hAnsi="Times New Roman" w:cs="Times New Roman"/>
        </w:rPr>
        <w:t>ДАНТИСТ</w:t>
      </w:r>
      <w:r w:rsidRPr="005113DA">
        <w:rPr>
          <w:rFonts w:ascii="Times New Roman" w:hAnsi="Times New Roman" w:cs="Times New Roman"/>
        </w:rPr>
        <w:t>»,</w:t>
      </w:r>
      <w:r w:rsidR="0026611C" w:rsidRPr="005113DA">
        <w:rPr>
          <w:rFonts w:ascii="Times New Roman" w:hAnsi="Times New Roman" w:cs="Times New Roman"/>
        </w:rPr>
        <w:t xml:space="preserve">                 </w:t>
      </w:r>
      <w:r w:rsidRPr="005113DA">
        <w:rPr>
          <w:rFonts w:ascii="Times New Roman" w:hAnsi="Times New Roman" w:cs="Times New Roman"/>
        </w:rPr>
        <w:t xml:space="preserve"> режим работы, порядок обращения пациентов, порядок оформления медицинских документов, права и обязанности пациентов. </w:t>
      </w:r>
    </w:p>
    <w:p w:rsidR="00722C99" w:rsidRPr="005113DA" w:rsidRDefault="00722C99" w:rsidP="00D84305">
      <w:pPr>
        <w:jc w:val="center"/>
        <w:rPr>
          <w:rFonts w:ascii="Times New Roman" w:hAnsi="Times New Roman" w:cs="Times New Roman"/>
          <w:b/>
        </w:rPr>
      </w:pPr>
      <w:r w:rsidRPr="005113DA">
        <w:rPr>
          <w:rFonts w:ascii="Times New Roman" w:hAnsi="Times New Roman" w:cs="Times New Roman"/>
          <w:b/>
        </w:rPr>
        <w:t>1.      ОБЩИЕ ПОЛОЖЕНИЯ</w:t>
      </w:r>
    </w:p>
    <w:p w:rsidR="00722C99" w:rsidRPr="005113DA" w:rsidRDefault="001278E4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1.1.     ООО «</w:t>
      </w:r>
      <w:r w:rsidR="002B71C1" w:rsidRPr="005113DA">
        <w:rPr>
          <w:rFonts w:ascii="Times New Roman" w:hAnsi="Times New Roman" w:cs="Times New Roman"/>
        </w:rPr>
        <w:t>ДАНТИСТ</w:t>
      </w:r>
      <w:r w:rsidR="00722C99" w:rsidRPr="005113DA">
        <w:rPr>
          <w:rFonts w:ascii="Times New Roman" w:hAnsi="Times New Roman" w:cs="Times New Roman"/>
        </w:rPr>
        <w:t>» оказывает амбулаторно-поликлиническую помощ</w:t>
      </w:r>
      <w:r w:rsidR="00A40A42" w:rsidRPr="005113DA">
        <w:rPr>
          <w:rFonts w:ascii="Times New Roman" w:hAnsi="Times New Roman" w:cs="Times New Roman"/>
        </w:rPr>
        <w:t xml:space="preserve">ь  пациентам </w:t>
      </w:r>
      <w:r w:rsidR="00722C99" w:rsidRPr="005113DA">
        <w:rPr>
          <w:rFonts w:ascii="Times New Roman" w:hAnsi="Times New Roman" w:cs="Times New Roman"/>
        </w:rPr>
        <w:t xml:space="preserve"> по обращению</w:t>
      </w:r>
      <w:r w:rsidR="005D6934" w:rsidRPr="005113DA">
        <w:rPr>
          <w:rFonts w:ascii="Times New Roman" w:hAnsi="Times New Roman" w:cs="Times New Roman"/>
        </w:rPr>
        <w:t xml:space="preserve">, которая </w:t>
      </w:r>
      <w:r w:rsidR="00722C99" w:rsidRPr="005113DA">
        <w:rPr>
          <w:rFonts w:ascii="Times New Roman" w:hAnsi="Times New Roman" w:cs="Times New Roman"/>
        </w:rPr>
        <w:t xml:space="preserve"> включает в себя</w:t>
      </w:r>
      <w:r w:rsidR="005D6934" w:rsidRPr="005113DA">
        <w:rPr>
          <w:rFonts w:ascii="Times New Roman" w:hAnsi="Times New Roman" w:cs="Times New Roman"/>
        </w:rPr>
        <w:t>: доврачебную помощь по сестринскому делу и по</w:t>
      </w:r>
      <w:r w:rsidR="005113DA">
        <w:rPr>
          <w:rFonts w:ascii="Times New Roman" w:hAnsi="Times New Roman" w:cs="Times New Roman"/>
        </w:rPr>
        <w:t xml:space="preserve"> терапевтической</w:t>
      </w:r>
      <w:r w:rsidR="005D6934" w:rsidRPr="005113DA">
        <w:rPr>
          <w:rFonts w:ascii="Times New Roman" w:hAnsi="Times New Roman" w:cs="Times New Roman"/>
        </w:rPr>
        <w:t xml:space="preserve"> стоматологии</w:t>
      </w:r>
      <w:r w:rsidR="005113DA">
        <w:rPr>
          <w:rFonts w:ascii="Times New Roman" w:hAnsi="Times New Roman" w:cs="Times New Roman"/>
        </w:rPr>
        <w:t>.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1.2.     Лечащим врачом, то есть врачом, оказывающим стоматологическую помощь пациенту в период его набл</w:t>
      </w:r>
      <w:r w:rsidR="001278E4" w:rsidRPr="005113DA">
        <w:rPr>
          <w:rFonts w:ascii="Times New Roman" w:hAnsi="Times New Roman" w:cs="Times New Roman"/>
        </w:rPr>
        <w:t>юдения и лечения в ООО «</w:t>
      </w:r>
      <w:r w:rsidR="002B71C1" w:rsidRPr="005113DA">
        <w:rPr>
          <w:rFonts w:ascii="Times New Roman" w:hAnsi="Times New Roman" w:cs="Times New Roman"/>
        </w:rPr>
        <w:t>ДАНТИСТ</w:t>
      </w:r>
      <w:r w:rsidRPr="005113DA">
        <w:rPr>
          <w:rFonts w:ascii="Times New Roman" w:hAnsi="Times New Roman" w:cs="Times New Roman"/>
        </w:rPr>
        <w:t xml:space="preserve">», является врач-стоматолог </w:t>
      </w:r>
      <w:r w:rsidR="005113DA">
        <w:rPr>
          <w:rFonts w:ascii="Times New Roman" w:hAnsi="Times New Roman" w:cs="Times New Roman"/>
        </w:rPr>
        <w:t>терапевт</w:t>
      </w:r>
      <w:r w:rsidRPr="005113DA">
        <w:rPr>
          <w:rFonts w:ascii="Times New Roman" w:hAnsi="Times New Roman" w:cs="Times New Roman"/>
        </w:rPr>
        <w:t xml:space="preserve">. 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Лечащий врач назначается по выбору пац</w:t>
      </w:r>
      <w:r w:rsidR="002B71C1" w:rsidRPr="005113DA">
        <w:rPr>
          <w:rFonts w:ascii="Times New Roman" w:hAnsi="Times New Roman" w:cs="Times New Roman"/>
        </w:rPr>
        <w:t>иента</w:t>
      </w:r>
      <w:r w:rsidRPr="005113DA">
        <w:rPr>
          <w:rFonts w:ascii="Times New Roman" w:hAnsi="Times New Roman" w:cs="Times New Roman"/>
        </w:rPr>
        <w:t>.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Лечащий врач организует своевременное и квалифицированное обследование полости рта и лечение пациента, предоставляет информацию о состоянии его стоматологического здоровья, в необходимых случаях направляет на консультации к</w:t>
      </w:r>
      <w:r w:rsidR="00352C40" w:rsidRPr="005113DA">
        <w:rPr>
          <w:rFonts w:ascii="Times New Roman" w:hAnsi="Times New Roman" w:cs="Times New Roman"/>
        </w:rPr>
        <w:t xml:space="preserve"> врачам-специалистам 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 xml:space="preserve">Рекомендации врачей-консультантов реализуются по согласованию с лечащим врачом, за исключением случаев, угрожающих жизни пациента. 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 xml:space="preserve">Лечащий врач </w:t>
      </w:r>
      <w:r w:rsidR="004A0259" w:rsidRPr="005113DA">
        <w:rPr>
          <w:rFonts w:ascii="Times New Roman" w:hAnsi="Times New Roman" w:cs="Times New Roman"/>
        </w:rPr>
        <w:t>по согласованию с ген</w:t>
      </w:r>
      <w:r w:rsidR="0026611C" w:rsidRPr="005113DA">
        <w:rPr>
          <w:rFonts w:ascii="Times New Roman" w:hAnsi="Times New Roman" w:cs="Times New Roman"/>
        </w:rPr>
        <w:t xml:space="preserve">еральным </w:t>
      </w:r>
      <w:r w:rsidR="004A0259" w:rsidRPr="005113DA">
        <w:rPr>
          <w:rFonts w:ascii="Times New Roman" w:hAnsi="Times New Roman" w:cs="Times New Roman"/>
        </w:rPr>
        <w:t>директором ООО «</w:t>
      </w:r>
      <w:r w:rsidR="002B71C1" w:rsidRPr="005113DA">
        <w:rPr>
          <w:rFonts w:ascii="Times New Roman" w:hAnsi="Times New Roman" w:cs="Times New Roman"/>
        </w:rPr>
        <w:t>ДАНТИСТ</w:t>
      </w:r>
      <w:r w:rsidR="004A0259" w:rsidRPr="005113DA">
        <w:rPr>
          <w:rFonts w:ascii="Times New Roman" w:hAnsi="Times New Roman" w:cs="Times New Roman"/>
        </w:rPr>
        <w:t xml:space="preserve">» </w:t>
      </w:r>
      <w:r w:rsidRPr="005113DA">
        <w:rPr>
          <w:rFonts w:ascii="Times New Roman" w:hAnsi="Times New Roman" w:cs="Times New Roman"/>
        </w:rPr>
        <w:t xml:space="preserve"> может отказаться от наблюдения и лечения пациента, если это не угрожает жизни самого пациента</w:t>
      </w:r>
      <w:r w:rsidR="004A0259" w:rsidRPr="005113DA">
        <w:rPr>
          <w:rFonts w:ascii="Times New Roman" w:hAnsi="Times New Roman" w:cs="Times New Roman"/>
        </w:rPr>
        <w:t xml:space="preserve"> или здоровью окружающи</w:t>
      </w:r>
      <w:r w:rsidR="00996FE9" w:rsidRPr="005113DA">
        <w:rPr>
          <w:rFonts w:ascii="Times New Roman" w:hAnsi="Times New Roman" w:cs="Times New Roman"/>
        </w:rPr>
        <w:t>х людей</w:t>
      </w:r>
      <w:r w:rsidRPr="005113DA">
        <w:rPr>
          <w:rFonts w:ascii="Times New Roman" w:hAnsi="Times New Roman" w:cs="Times New Roman"/>
        </w:rPr>
        <w:t>, в случаях несоблюдения пациентом врачебных предписаний, условий заключенного с ним Договора</w:t>
      </w:r>
      <w:r w:rsidR="004A0259" w:rsidRPr="005113DA">
        <w:rPr>
          <w:rFonts w:ascii="Times New Roman" w:hAnsi="Times New Roman" w:cs="Times New Roman"/>
        </w:rPr>
        <w:t xml:space="preserve"> </w:t>
      </w:r>
      <w:r w:rsidRPr="005113DA">
        <w:rPr>
          <w:rFonts w:ascii="Times New Roman" w:hAnsi="Times New Roman" w:cs="Times New Roman"/>
        </w:rPr>
        <w:t xml:space="preserve"> (в случае его заключения), или настоящих Правил.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1.3.     Стоматологические медицинские услу</w:t>
      </w:r>
      <w:r w:rsidR="001278E4" w:rsidRPr="005113DA">
        <w:rPr>
          <w:rFonts w:ascii="Times New Roman" w:hAnsi="Times New Roman" w:cs="Times New Roman"/>
        </w:rPr>
        <w:t>ги оказываются пациентам ООО «</w:t>
      </w:r>
      <w:r w:rsidR="002B71C1" w:rsidRPr="005113DA">
        <w:rPr>
          <w:rFonts w:ascii="Times New Roman" w:hAnsi="Times New Roman" w:cs="Times New Roman"/>
        </w:rPr>
        <w:t>ДАНТИСТ</w:t>
      </w:r>
      <w:r w:rsidR="001278E4" w:rsidRPr="005113DA">
        <w:rPr>
          <w:rFonts w:ascii="Times New Roman" w:hAnsi="Times New Roman" w:cs="Times New Roman"/>
        </w:rPr>
        <w:t>»</w:t>
      </w:r>
      <w:r w:rsidRPr="005113DA">
        <w:rPr>
          <w:rFonts w:ascii="Times New Roman" w:hAnsi="Times New Roman" w:cs="Times New Roman"/>
        </w:rPr>
        <w:t xml:space="preserve"> на платной основе</w:t>
      </w:r>
      <w:r w:rsidR="001278E4" w:rsidRPr="005113DA">
        <w:rPr>
          <w:rFonts w:ascii="Times New Roman" w:hAnsi="Times New Roman" w:cs="Times New Roman"/>
        </w:rPr>
        <w:t>.</w:t>
      </w:r>
    </w:p>
    <w:p w:rsidR="001D0364" w:rsidRPr="005113DA" w:rsidRDefault="001D0364" w:rsidP="00D84305">
      <w:pPr>
        <w:jc w:val="both"/>
        <w:rPr>
          <w:rFonts w:ascii="Times New Roman" w:hAnsi="Times New Roman" w:cs="Times New Roman"/>
          <w:b/>
        </w:rPr>
      </w:pPr>
    </w:p>
    <w:p w:rsidR="00722C99" w:rsidRPr="005113DA" w:rsidRDefault="00875967" w:rsidP="00D84305">
      <w:pPr>
        <w:jc w:val="center"/>
        <w:rPr>
          <w:rFonts w:ascii="Times New Roman" w:hAnsi="Times New Roman" w:cs="Times New Roman"/>
          <w:b/>
        </w:rPr>
      </w:pPr>
      <w:r w:rsidRPr="005113DA">
        <w:rPr>
          <w:rFonts w:ascii="Times New Roman" w:hAnsi="Times New Roman" w:cs="Times New Roman"/>
          <w:b/>
        </w:rPr>
        <w:t>2.      ВРЕМЯ РАБОТ</w:t>
      </w:r>
      <w:proofErr w:type="gramStart"/>
      <w:r w:rsidRPr="005113DA">
        <w:rPr>
          <w:rFonts w:ascii="Times New Roman" w:hAnsi="Times New Roman" w:cs="Times New Roman"/>
          <w:b/>
        </w:rPr>
        <w:t>Ы</w:t>
      </w:r>
      <w:r w:rsidR="00E70FC4" w:rsidRPr="005113DA">
        <w:rPr>
          <w:rFonts w:ascii="Times New Roman" w:hAnsi="Times New Roman" w:cs="Times New Roman"/>
          <w:b/>
        </w:rPr>
        <w:t xml:space="preserve"> </w:t>
      </w:r>
      <w:r w:rsidRPr="005113DA">
        <w:rPr>
          <w:rFonts w:ascii="Times New Roman" w:hAnsi="Times New Roman" w:cs="Times New Roman"/>
          <w:b/>
        </w:rPr>
        <w:t xml:space="preserve"> ООО</w:t>
      </w:r>
      <w:proofErr w:type="gramEnd"/>
      <w:r w:rsidRPr="005113DA">
        <w:rPr>
          <w:rFonts w:ascii="Times New Roman" w:hAnsi="Times New Roman" w:cs="Times New Roman"/>
          <w:b/>
        </w:rPr>
        <w:t xml:space="preserve"> «</w:t>
      </w:r>
      <w:r w:rsidR="002B71C1" w:rsidRPr="005113DA">
        <w:rPr>
          <w:rFonts w:ascii="Times New Roman" w:hAnsi="Times New Roman" w:cs="Times New Roman"/>
          <w:b/>
        </w:rPr>
        <w:t>ДАНТИСТ</w:t>
      </w:r>
      <w:r w:rsidR="00722C99" w:rsidRPr="005113DA">
        <w:rPr>
          <w:rFonts w:ascii="Times New Roman" w:hAnsi="Times New Roman" w:cs="Times New Roman"/>
          <w:b/>
        </w:rPr>
        <w:t>»</w:t>
      </w:r>
    </w:p>
    <w:p w:rsidR="00722C99" w:rsidRPr="005113DA" w:rsidRDefault="00875967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2.1.    ООО «</w:t>
      </w:r>
      <w:r w:rsidR="002B71C1" w:rsidRPr="005113DA">
        <w:rPr>
          <w:rFonts w:ascii="Times New Roman" w:hAnsi="Times New Roman" w:cs="Times New Roman"/>
        </w:rPr>
        <w:t>ДАНТИСТ</w:t>
      </w:r>
      <w:r w:rsidRPr="005113DA">
        <w:rPr>
          <w:rFonts w:ascii="Times New Roman" w:hAnsi="Times New Roman" w:cs="Times New Roman"/>
        </w:rPr>
        <w:t xml:space="preserve">»  работает понедельник – </w:t>
      </w:r>
      <w:r w:rsidR="004C3838">
        <w:rPr>
          <w:rFonts w:ascii="Times New Roman" w:hAnsi="Times New Roman" w:cs="Times New Roman"/>
        </w:rPr>
        <w:t>пятница</w:t>
      </w:r>
      <w:r w:rsidRPr="005113DA">
        <w:rPr>
          <w:rFonts w:ascii="Times New Roman" w:hAnsi="Times New Roman" w:cs="Times New Roman"/>
        </w:rPr>
        <w:t xml:space="preserve"> с </w:t>
      </w:r>
      <w:r w:rsidR="005113DA">
        <w:rPr>
          <w:rFonts w:ascii="Times New Roman" w:hAnsi="Times New Roman" w:cs="Times New Roman"/>
        </w:rPr>
        <w:t>1</w:t>
      </w:r>
      <w:r w:rsidR="004C3838">
        <w:rPr>
          <w:rFonts w:ascii="Times New Roman" w:hAnsi="Times New Roman" w:cs="Times New Roman"/>
        </w:rPr>
        <w:t>0</w:t>
      </w:r>
      <w:r w:rsidRPr="005113DA">
        <w:rPr>
          <w:rFonts w:ascii="Times New Roman" w:hAnsi="Times New Roman" w:cs="Times New Roman"/>
        </w:rPr>
        <w:t>:00</w:t>
      </w:r>
      <w:r w:rsidR="00722C99" w:rsidRPr="005113DA">
        <w:rPr>
          <w:rFonts w:ascii="Times New Roman" w:hAnsi="Times New Roman" w:cs="Times New Roman"/>
        </w:rPr>
        <w:t xml:space="preserve"> час</w:t>
      </w:r>
      <w:proofErr w:type="gramStart"/>
      <w:r w:rsidR="00722C99" w:rsidRPr="005113DA">
        <w:rPr>
          <w:rFonts w:ascii="Times New Roman" w:hAnsi="Times New Roman" w:cs="Times New Roman"/>
        </w:rPr>
        <w:t>.</w:t>
      </w:r>
      <w:proofErr w:type="gramEnd"/>
      <w:r w:rsidR="00722C99" w:rsidRPr="005113DA">
        <w:rPr>
          <w:rFonts w:ascii="Times New Roman" w:hAnsi="Times New Roman" w:cs="Times New Roman"/>
        </w:rPr>
        <w:t xml:space="preserve"> </w:t>
      </w:r>
      <w:proofErr w:type="gramStart"/>
      <w:r w:rsidR="00722C99" w:rsidRPr="005113DA">
        <w:rPr>
          <w:rFonts w:ascii="Times New Roman" w:hAnsi="Times New Roman" w:cs="Times New Roman"/>
        </w:rPr>
        <w:t>д</w:t>
      </w:r>
      <w:proofErr w:type="gramEnd"/>
      <w:r w:rsidR="00722C99" w:rsidRPr="005113DA">
        <w:rPr>
          <w:rFonts w:ascii="Times New Roman" w:hAnsi="Times New Roman" w:cs="Times New Roman"/>
        </w:rPr>
        <w:t xml:space="preserve">о </w:t>
      </w:r>
      <w:r w:rsidRPr="005113DA">
        <w:rPr>
          <w:rFonts w:ascii="Times New Roman" w:hAnsi="Times New Roman" w:cs="Times New Roman"/>
        </w:rPr>
        <w:t>1</w:t>
      </w:r>
      <w:r w:rsidR="005113DA">
        <w:rPr>
          <w:rFonts w:ascii="Times New Roman" w:hAnsi="Times New Roman" w:cs="Times New Roman"/>
        </w:rPr>
        <w:t>7</w:t>
      </w:r>
      <w:r w:rsidRPr="005113DA">
        <w:rPr>
          <w:rFonts w:ascii="Times New Roman" w:hAnsi="Times New Roman" w:cs="Times New Roman"/>
        </w:rPr>
        <w:t>:00 час.</w:t>
      </w:r>
      <w:r w:rsidR="005113DA">
        <w:rPr>
          <w:rFonts w:ascii="Times New Roman" w:hAnsi="Times New Roman" w:cs="Times New Roman"/>
        </w:rPr>
        <w:t xml:space="preserve"> </w:t>
      </w:r>
      <w:r w:rsidRPr="005113DA">
        <w:rPr>
          <w:rFonts w:ascii="Times New Roman" w:hAnsi="Times New Roman" w:cs="Times New Roman"/>
        </w:rPr>
        <w:t>Суббота</w:t>
      </w:r>
      <w:proofErr w:type="gramStart"/>
      <w:r w:rsidRPr="005113DA">
        <w:rPr>
          <w:rFonts w:ascii="Times New Roman" w:hAnsi="Times New Roman" w:cs="Times New Roman"/>
        </w:rPr>
        <w:t xml:space="preserve"> ,</w:t>
      </w:r>
      <w:proofErr w:type="gramEnd"/>
      <w:r w:rsidRPr="005113DA">
        <w:rPr>
          <w:rFonts w:ascii="Times New Roman" w:hAnsi="Times New Roman" w:cs="Times New Roman"/>
        </w:rPr>
        <w:t>в</w:t>
      </w:r>
      <w:r w:rsidR="00722C99" w:rsidRPr="005113DA">
        <w:rPr>
          <w:rFonts w:ascii="Times New Roman" w:hAnsi="Times New Roman" w:cs="Times New Roman"/>
        </w:rPr>
        <w:t>оскресенье – выходной.</w:t>
      </w:r>
      <w:r w:rsidR="001D0364" w:rsidRPr="005113DA">
        <w:rPr>
          <w:rFonts w:ascii="Times New Roman" w:hAnsi="Times New Roman" w:cs="Times New Roman"/>
        </w:rPr>
        <w:t xml:space="preserve"> Возможны изменения в режиме работы по</w:t>
      </w:r>
      <w:r w:rsidR="001D3F6C" w:rsidRPr="005113DA">
        <w:rPr>
          <w:rFonts w:ascii="Times New Roman" w:hAnsi="Times New Roman" w:cs="Times New Roman"/>
        </w:rPr>
        <w:t xml:space="preserve"> обоюдному согласию между        </w:t>
      </w:r>
      <w:r w:rsidR="001D0364" w:rsidRPr="005113DA">
        <w:rPr>
          <w:rFonts w:ascii="Times New Roman" w:hAnsi="Times New Roman" w:cs="Times New Roman"/>
        </w:rPr>
        <w:t xml:space="preserve"> лечащим врачом и пациентом, в случае необходимости. </w:t>
      </w:r>
      <w:r w:rsidR="00722C99" w:rsidRPr="005113DA">
        <w:rPr>
          <w:rFonts w:ascii="Times New Roman" w:hAnsi="Times New Roman" w:cs="Times New Roman"/>
        </w:rPr>
        <w:t>В праздничные дни режим работы регламентирует</w:t>
      </w:r>
      <w:r w:rsidRPr="005113DA">
        <w:rPr>
          <w:rFonts w:ascii="Times New Roman" w:hAnsi="Times New Roman" w:cs="Times New Roman"/>
        </w:rPr>
        <w:t>ся приказом генерального директора</w:t>
      </w:r>
      <w:r w:rsidR="00722C99" w:rsidRPr="005113DA">
        <w:rPr>
          <w:rFonts w:ascii="Times New Roman" w:hAnsi="Times New Roman" w:cs="Times New Roman"/>
        </w:rPr>
        <w:t xml:space="preserve">. </w:t>
      </w:r>
    </w:p>
    <w:p w:rsidR="001D0364" w:rsidRPr="005113DA" w:rsidRDefault="001D0364" w:rsidP="00D84305">
      <w:pPr>
        <w:jc w:val="both"/>
        <w:rPr>
          <w:rFonts w:ascii="Times New Roman" w:hAnsi="Times New Roman" w:cs="Times New Roman"/>
          <w:b/>
        </w:rPr>
      </w:pPr>
    </w:p>
    <w:p w:rsidR="00722C99" w:rsidRPr="005113DA" w:rsidRDefault="00722C99" w:rsidP="00D84305">
      <w:pPr>
        <w:jc w:val="center"/>
        <w:rPr>
          <w:rFonts w:ascii="Times New Roman" w:hAnsi="Times New Roman" w:cs="Times New Roman"/>
          <w:b/>
        </w:rPr>
      </w:pPr>
      <w:r w:rsidRPr="005113DA">
        <w:rPr>
          <w:rFonts w:ascii="Times New Roman" w:hAnsi="Times New Roman" w:cs="Times New Roman"/>
          <w:b/>
        </w:rPr>
        <w:t>3.      ПОРЯДОК ОБРАЩЕНИЯ ПАЦ</w:t>
      </w:r>
      <w:r w:rsidR="00875967" w:rsidRPr="005113DA">
        <w:rPr>
          <w:rFonts w:ascii="Times New Roman" w:hAnsi="Times New Roman" w:cs="Times New Roman"/>
          <w:b/>
        </w:rPr>
        <w:t>ИЕНТОВ В ООО «</w:t>
      </w:r>
      <w:r w:rsidR="002B71C1" w:rsidRPr="005113DA">
        <w:rPr>
          <w:rFonts w:ascii="Times New Roman" w:hAnsi="Times New Roman" w:cs="Times New Roman"/>
          <w:b/>
        </w:rPr>
        <w:t>ДАНТИСТ»</w:t>
      </w:r>
    </w:p>
    <w:p w:rsidR="00722C99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3.1.     Запись пациента на амбулаторный пр</w:t>
      </w:r>
      <w:r w:rsidR="00430554" w:rsidRPr="005113DA">
        <w:rPr>
          <w:rFonts w:ascii="Times New Roman" w:hAnsi="Times New Roman" w:cs="Times New Roman"/>
        </w:rPr>
        <w:t xml:space="preserve">иём к врачу осуществляется </w:t>
      </w:r>
      <w:r w:rsidRPr="005113DA">
        <w:rPr>
          <w:rFonts w:ascii="Times New Roman" w:hAnsi="Times New Roman" w:cs="Times New Roman"/>
        </w:rPr>
        <w:t xml:space="preserve"> при наличии докум</w:t>
      </w:r>
      <w:r w:rsidR="00430554" w:rsidRPr="005113DA">
        <w:rPr>
          <w:rFonts w:ascii="Times New Roman" w:hAnsi="Times New Roman" w:cs="Times New Roman"/>
        </w:rPr>
        <w:t>ента, удостоверяющего личность.</w:t>
      </w:r>
      <w:r w:rsidRPr="005113DA">
        <w:rPr>
          <w:rFonts w:ascii="Times New Roman" w:hAnsi="Times New Roman" w:cs="Times New Roman"/>
        </w:rPr>
        <w:t xml:space="preserve"> </w:t>
      </w:r>
    </w:p>
    <w:p w:rsidR="004C3838" w:rsidRPr="005113DA" w:rsidRDefault="004C3838" w:rsidP="00D84305">
      <w:pPr>
        <w:jc w:val="both"/>
        <w:rPr>
          <w:rFonts w:ascii="Times New Roman" w:hAnsi="Times New Roman" w:cs="Times New Roman"/>
        </w:rPr>
      </w:pP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lastRenderedPageBreak/>
        <w:t xml:space="preserve">Учитывая, что основным документом, удостоверяющим личность на территории Российской Федерации является паспорт гражданина РФ (в соответствии с Указом Президента РФ от 13 марта 1997 г. № 232 «Об основном документе, удостоверяющем личность гражданина </w:t>
      </w:r>
      <w:proofErr w:type="gramStart"/>
      <w:r w:rsidRPr="005113DA">
        <w:rPr>
          <w:rFonts w:ascii="Times New Roman" w:hAnsi="Times New Roman" w:cs="Times New Roman"/>
        </w:rPr>
        <w:t>РФ</w:t>
      </w:r>
      <w:proofErr w:type="gramEnd"/>
      <w:r w:rsidRPr="005113DA">
        <w:rPr>
          <w:rFonts w:ascii="Times New Roman" w:hAnsi="Times New Roman" w:cs="Times New Roman"/>
        </w:rPr>
        <w:t xml:space="preserve"> но территории РФ» и Постановлением Правительства РФ от 08 июля 1997 г. № 828 «О паспорте гражданина РФ, образца бланка и описания паспорта гражданина РФ»), оказание медицинских стоматологических услуг в</w:t>
      </w:r>
      <w:r w:rsidR="00430554" w:rsidRPr="005113DA">
        <w:rPr>
          <w:rFonts w:ascii="Times New Roman" w:hAnsi="Times New Roman" w:cs="Times New Roman"/>
        </w:rPr>
        <w:t xml:space="preserve"> ООО</w:t>
      </w:r>
      <w:r w:rsidRPr="005113DA">
        <w:rPr>
          <w:rFonts w:ascii="Times New Roman" w:hAnsi="Times New Roman" w:cs="Times New Roman"/>
        </w:rPr>
        <w:t xml:space="preserve"> «</w:t>
      </w:r>
      <w:r w:rsidR="002B71C1" w:rsidRPr="005113DA">
        <w:rPr>
          <w:rFonts w:ascii="Times New Roman" w:hAnsi="Times New Roman" w:cs="Times New Roman"/>
        </w:rPr>
        <w:t>ДАНТИСТ</w:t>
      </w:r>
      <w:r w:rsidRPr="005113DA">
        <w:rPr>
          <w:rFonts w:ascii="Times New Roman" w:hAnsi="Times New Roman" w:cs="Times New Roman"/>
        </w:rPr>
        <w:t xml:space="preserve">» пациенту без предъявления паспорта (или документа, его заменяющего) не возможен. 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3.2.     Пациенты по неотложным показаниям (кровотечение, травма и т.п.) могут быть приняты без предъявления документов, но с обязательным пре</w:t>
      </w:r>
      <w:r w:rsidR="00996FE9" w:rsidRPr="005113DA">
        <w:rPr>
          <w:rFonts w:ascii="Times New Roman" w:hAnsi="Times New Roman" w:cs="Times New Roman"/>
        </w:rPr>
        <w:t xml:space="preserve">дъявлением </w:t>
      </w:r>
      <w:r w:rsidRPr="005113DA">
        <w:rPr>
          <w:rFonts w:ascii="Times New Roman" w:hAnsi="Times New Roman" w:cs="Times New Roman"/>
        </w:rPr>
        <w:t xml:space="preserve"> паспорта после оказания им неотложной медицинской помощи.</w:t>
      </w:r>
    </w:p>
    <w:p w:rsidR="00722C99" w:rsidRPr="005113DA" w:rsidRDefault="00430554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3</w:t>
      </w:r>
      <w:r w:rsidR="00681334" w:rsidRPr="005113DA">
        <w:rPr>
          <w:rFonts w:ascii="Times New Roman" w:hAnsi="Times New Roman" w:cs="Times New Roman"/>
        </w:rPr>
        <w:t>.</w:t>
      </w:r>
      <w:r w:rsidRPr="005113DA">
        <w:rPr>
          <w:rFonts w:ascii="Times New Roman" w:hAnsi="Times New Roman" w:cs="Times New Roman"/>
        </w:rPr>
        <w:t>3</w:t>
      </w:r>
      <w:r w:rsidR="00722C99" w:rsidRPr="005113DA">
        <w:rPr>
          <w:rFonts w:ascii="Times New Roman" w:hAnsi="Times New Roman" w:cs="Times New Roman"/>
        </w:rPr>
        <w:t>.     При наличии показаний лечащий врач направляет пациента на стационарное лечение в городские</w:t>
      </w:r>
      <w:r w:rsidR="00996FE9" w:rsidRPr="005113DA">
        <w:rPr>
          <w:rFonts w:ascii="Times New Roman" w:hAnsi="Times New Roman" w:cs="Times New Roman"/>
        </w:rPr>
        <w:t xml:space="preserve"> или</w:t>
      </w:r>
      <w:r w:rsidR="00914AF7" w:rsidRPr="005113DA">
        <w:rPr>
          <w:rFonts w:ascii="Times New Roman" w:hAnsi="Times New Roman" w:cs="Times New Roman"/>
        </w:rPr>
        <w:t xml:space="preserve"> областные </w:t>
      </w:r>
      <w:r w:rsidR="00722C99" w:rsidRPr="005113DA">
        <w:rPr>
          <w:rFonts w:ascii="Times New Roman" w:hAnsi="Times New Roman" w:cs="Times New Roman"/>
        </w:rPr>
        <w:t xml:space="preserve"> больничные учреждения в соответствии с Порядком по нозологиям.</w:t>
      </w:r>
    </w:p>
    <w:p w:rsidR="00722C99" w:rsidRPr="005113DA" w:rsidRDefault="00430554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3.4</w:t>
      </w:r>
      <w:r w:rsidR="00722C99" w:rsidRPr="005113DA">
        <w:rPr>
          <w:rFonts w:ascii="Times New Roman" w:hAnsi="Times New Roman" w:cs="Times New Roman"/>
        </w:rPr>
        <w:t>.     Повторный приём пациента осуществляется в день и время, назначенное врачом</w:t>
      </w:r>
      <w:r w:rsidR="00E55C20" w:rsidRPr="005113DA">
        <w:rPr>
          <w:rFonts w:ascii="Times New Roman" w:hAnsi="Times New Roman" w:cs="Times New Roman"/>
        </w:rPr>
        <w:t xml:space="preserve"> по согласованию с пациентом</w:t>
      </w:r>
      <w:r w:rsidR="00722C99" w:rsidRPr="005113DA">
        <w:rPr>
          <w:rFonts w:ascii="Times New Roman" w:hAnsi="Times New Roman" w:cs="Times New Roman"/>
        </w:rPr>
        <w:t>. Неявка на приём в назначенный день</w:t>
      </w:r>
      <w:r w:rsidR="00E55C20" w:rsidRPr="005113DA">
        <w:rPr>
          <w:rFonts w:ascii="Times New Roman" w:hAnsi="Times New Roman" w:cs="Times New Roman"/>
        </w:rPr>
        <w:t xml:space="preserve"> без уважительной причины</w:t>
      </w:r>
      <w:r w:rsidR="00722C99" w:rsidRPr="005113DA">
        <w:rPr>
          <w:rFonts w:ascii="Times New Roman" w:hAnsi="Times New Roman" w:cs="Times New Roman"/>
        </w:rPr>
        <w:t xml:space="preserve"> счита</w:t>
      </w:r>
      <w:r w:rsidR="00E55C20" w:rsidRPr="005113DA">
        <w:rPr>
          <w:rFonts w:ascii="Times New Roman" w:hAnsi="Times New Roman" w:cs="Times New Roman"/>
        </w:rPr>
        <w:t>ется нарушением медицинского</w:t>
      </w:r>
      <w:r w:rsidR="00722C99" w:rsidRPr="005113DA">
        <w:rPr>
          <w:rFonts w:ascii="Times New Roman" w:hAnsi="Times New Roman" w:cs="Times New Roman"/>
        </w:rPr>
        <w:t xml:space="preserve"> режима</w:t>
      </w:r>
      <w:r w:rsidR="00E55C20" w:rsidRPr="005113DA">
        <w:rPr>
          <w:rFonts w:ascii="Times New Roman" w:hAnsi="Times New Roman" w:cs="Times New Roman"/>
        </w:rPr>
        <w:t xml:space="preserve"> и является поводом для лечащего врача</w:t>
      </w:r>
      <w:r w:rsidR="00D866B1" w:rsidRPr="005113DA">
        <w:rPr>
          <w:rFonts w:ascii="Times New Roman" w:hAnsi="Times New Roman" w:cs="Times New Roman"/>
        </w:rPr>
        <w:t xml:space="preserve"> отменить последующие зарезервированные посещения</w:t>
      </w:r>
      <w:r w:rsidR="00722C99" w:rsidRPr="005113DA">
        <w:rPr>
          <w:rFonts w:ascii="Times New Roman" w:hAnsi="Times New Roman" w:cs="Times New Roman"/>
        </w:rPr>
        <w:t>.</w:t>
      </w:r>
    </w:p>
    <w:p w:rsidR="00722C99" w:rsidRPr="005113DA" w:rsidRDefault="00430554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3.5</w:t>
      </w:r>
      <w:r w:rsidR="00722C99" w:rsidRPr="005113DA">
        <w:rPr>
          <w:rFonts w:ascii="Times New Roman" w:hAnsi="Times New Roman" w:cs="Times New Roman"/>
        </w:rPr>
        <w:t>.     Диагностические служб</w:t>
      </w:r>
      <w:r w:rsidRPr="005113DA">
        <w:rPr>
          <w:rFonts w:ascii="Times New Roman" w:hAnsi="Times New Roman" w:cs="Times New Roman"/>
        </w:rPr>
        <w:t>ы (</w:t>
      </w:r>
      <w:proofErr w:type="spellStart"/>
      <w:r w:rsidRPr="005113DA">
        <w:rPr>
          <w:rFonts w:ascii="Times New Roman" w:hAnsi="Times New Roman" w:cs="Times New Roman"/>
        </w:rPr>
        <w:t>рентгенкабинет</w:t>
      </w:r>
      <w:proofErr w:type="spellEnd"/>
      <w:r w:rsidR="00722C99" w:rsidRPr="005113DA">
        <w:rPr>
          <w:rFonts w:ascii="Times New Roman" w:hAnsi="Times New Roman" w:cs="Times New Roman"/>
        </w:rPr>
        <w:t>) принимают пациентов по направлениям лечащих врачей</w:t>
      </w:r>
      <w:r w:rsidR="005113DA">
        <w:rPr>
          <w:rFonts w:ascii="Times New Roman" w:hAnsi="Times New Roman" w:cs="Times New Roman"/>
        </w:rPr>
        <w:t xml:space="preserve"> в стоматологической поликлинике г. Советска /</w:t>
      </w:r>
      <w:proofErr w:type="gramStart"/>
      <w:r w:rsidR="005113DA">
        <w:rPr>
          <w:rFonts w:ascii="Times New Roman" w:hAnsi="Times New Roman" w:cs="Times New Roman"/>
        </w:rPr>
        <w:t>согласно договора</w:t>
      </w:r>
      <w:proofErr w:type="gramEnd"/>
      <w:r w:rsidR="005113DA">
        <w:rPr>
          <w:rFonts w:ascii="Times New Roman" w:hAnsi="Times New Roman" w:cs="Times New Roman"/>
        </w:rPr>
        <w:t>/.</w:t>
      </w:r>
    </w:p>
    <w:p w:rsidR="00722C99" w:rsidRPr="005113DA" w:rsidRDefault="00430554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3.6</w:t>
      </w:r>
      <w:r w:rsidR="00722C99" w:rsidRPr="005113DA">
        <w:rPr>
          <w:rFonts w:ascii="Times New Roman" w:hAnsi="Times New Roman" w:cs="Times New Roman"/>
        </w:rPr>
        <w:t>.     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 стоматологического больного.</w:t>
      </w:r>
    </w:p>
    <w:p w:rsidR="00722C99" w:rsidRPr="005113DA" w:rsidRDefault="00722C99" w:rsidP="00D84305">
      <w:pPr>
        <w:jc w:val="center"/>
        <w:rPr>
          <w:rFonts w:ascii="Times New Roman" w:hAnsi="Times New Roman" w:cs="Times New Roman"/>
          <w:b/>
        </w:rPr>
      </w:pPr>
      <w:r w:rsidRPr="005113DA">
        <w:rPr>
          <w:rFonts w:ascii="Times New Roman" w:hAnsi="Times New Roman" w:cs="Times New Roman"/>
          <w:b/>
        </w:rPr>
        <w:t>4.      ПРАВА ПАЦИЕНТА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 xml:space="preserve">4.1.     Пациент имеет право </w:t>
      </w:r>
      <w:proofErr w:type="gramStart"/>
      <w:r w:rsidRPr="005113DA">
        <w:rPr>
          <w:rFonts w:ascii="Times New Roman" w:hAnsi="Times New Roman" w:cs="Times New Roman"/>
        </w:rPr>
        <w:t>на</w:t>
      </w:r>
      <w:proofErr w:type="gramEnd"/>
      <w:r w:rsidRPr="005113DA">
        <w:rPr>
          <w:rFonts w:ascii="Times New Roman" w:hAnsi="Times New Roman" w:cs="Times New Roman"/>
        </w:rPr>
        <w:t>: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4.1.1.    уважительное и гуманное отношение со стороны медицинского и обслуживающего персонала;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 xml:space="preserve">4.1.2.  </w:t>
      </w:r>
      <w:r w:rsidR="00577D51" w:rsidRPr="005113DA">
        <w:rPr>
          <w:rFonts w:ascii="Times New Roman" w:hAnsi="Times New Roman" w:cs="Times New Roman"/>
        </w:rPr>
        <w:t xml:space="preserve">  квалифицированное оказание медицинской помощи.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4.1.3.    выбор</w:t>
      </w:r>
      <w:r w:rsidR="00D866B1" w:rsidRPr="005113DA">
        <w:rPr>
          <w:rFonts w:ascii="Times New Roman" w:hAnsi="Times New Roman" w:cs="Times New Roman"/>
        </w:rPr>
        <w:t xml:space="preserve"> врача, с учётом его согласия, </w:t>
      </w:r>
      <w:r w:rsidRPr="005113DA">
        <w:rPr>
          <w:rFonts w:ascii="Times New Roman" w:hAnsi="Times New Roman" w:cs="Times New Roman"/>
        </w:rPr>
        <w:t xml:space="preserve"> в соответ</w:t>
      </w:r>
      <w:r w:rsidR="00577D51" w:rsidRPr="005113DA">
        <w:rPr>
          <w:rFonts w:ascii="Times New Roman" w:hAnsi="Times New Roman" w:cs="Times New Roman"/>
        </w:rPr>
        <w:t>ствии с договором</w:t>
      </w:r>
      <w:proofErr w:type="gramStart"/>
      <w:r w:rsidR="00577D51" w:rsidRPr="005113DA">
        <w:rPr>
          <w:rFonts w:ascii="Times New Roman" w:hAnsi="Times New Roman" w:cs="Times New Roman"/>
        </w:rPr>
        <w:t xml:space="preserve"> .</w:t>
      </w:r>
      <w:proofErr w:type="gramEnd"/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4.1.4.    обследование, лечение и содержание в условиях, соответствующих сани</w:t>
      </w:r>
      <w:r w:rsidR="00D866B1" w:rsidRPr="005113DA">
        <w:rPr>
          <w:rFonts w:ascii="Times New Roman" w:hAnsi="Times New Roman" w:cs="Times New Roman"/>
        </w:rPr>
        <w:t>тарно-гигиеническим требованиям.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4.1.5.    проведение по его просьбе консилиума;</w:t>
      </w:r>
    </w:p>
    <w:p w:rsidR="00577D51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4.1.6.    облегчение боли, связанной с заболеванием и (или) медицинским вмешательством, доступными способами и средствами;</w:t>
      </w:r>
    </w:p>
    <w:p w:rsidR="00577D51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4.1.7.   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кроме случаев, предусмотренных законом;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4.1.8.    информированное добровольное согласие на медицинское вмешательство;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4.1.9.    отказ от медицинского вмешательства;</w:t>
      </w:r>
    </w:p>
    <w:p w:rsidR="00722C99" w:rsidRPr="005113DA" w:rsidRDefault="00577D51" w:rsidP="00D84305">
      <w:pPr>
        <w:tabs>
          <w:tab w:val="left" w:pos="6096"/>
        </w:tabs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lastRenderedPageBreak/>
        <w:t xml:space="preserve">4.1.10.  </w:t>
      </w:r>
      <w:r w:rsidR="00722C99" w:rsidRPr="005113DA">
        <w:rPr>
          <w:rFonts w:ascii="Times New Roman" w:hAnsi="Times New Roman" w:cs="Times New Roman"/>
        </w:rPr>
        <w:t>по</w:t>
      </w:r>
      <w:r w:rsidRPr="005113DA">
        <w:rPr>
          <w:rFonts w:ascii="Times New Roman" w:hAnsi="Times New Roman" w:cs="Times New Roman"/>
        </w:rPr>
        <w:t xml:space="preserve">лучение платных медицинских </w:t>
      </w:r>
      <w:r w:rsidR="00722C99" w:rsidRPr="005113DA">
        <w:rPr>
          <w:rFonts w:ascii="Times New Roman" w:hAnsi="Times New Roman" w:cs="Times New Roman"/>
        </w:rPr>
        <w:t xml:space="preserve">  у</w:t>
      </w:r>
      <w:r w:rsidR="00487E40" w:rsidRPr="005113DA">
        <w:rPr>
          <w:rFonts w:ascii="Times New Roman" w:hAnsi="Times New Roman" w:cs="Times New Roman"/>
        </w:rPr>
        <w:t>слуг в соответствии с Договором на</w:t>
      </w:r>
      <w:r w:rsidR="00722C99" w:rsidRPr="005113DA">
        <w:rPr>
          <w:rFonts w:ascii="Times New Roman" w:hAnsi="Times New Roman" w:cs="Times New Roman"/>
        </w:rPr>
        <w:t xml:space="preserve"> </w:t>
      </w:r>
      <w:r w:rsidR="00487E40" w:rsidRPr="005113DA">
        <w:rPr>
          <w:rFonts w:ascii="Times New Roman" w:hAnsi="Times New Roman" w:cs="Times New Roman"/>
        </w:rPr>
        <w:t xml:space="preserve">оказание платных стоматологических услуг, Порядком оказания стоматологических услуг </w:t>
      </w:r>
      <w:r w:rsidR="00722C99" w:rsidRPr="005113DA">
        <w:rPr>
          <w:rFonts w:ascii="Times New Roman" w:hAnsi="Times New Roman" w:cs="Times New Roman"/>
        </w:rPr>
        <w:t xml:space="preserve"> и Правилами предоставления платных услуг в</w:t>
      </w:r>
      <w:r w:rsidRPr="005113DA">
        <w:rPr>
          <w:rFonts w:ascii="Times New Roman" w:hAnsi="Times New Roman" w:cs="Times New Roman"/>
        </w:rPr>
        <w:t xml:space="preserve"> ООО</w:t>
      </w:r>
      <w:r w:rsidR="00722C99" w:rsidRPr="005113DA">
        <w:rPr>
          <w:rFonts w:ascii="Times New Roman" w:hAnsi="Times New Roman" w:cs="Times New Roman"/>
        </w:rPr>
        <w:t xml:space="preserve"> «</w:t>
      </w:r>
      <w:r w:rsidR="002B71C1" w:rsidRPr="005113DA">
        <w:rPr>
          <w:rFonts w:ascii="Times New Roman" w:hAnsi="Times New Roman" w:cs="Times New Roman"/>
        </w:rPr>
        <w:t>ДАНТИСТ</w:t>
      </w:r>
      <w:r w:rsidR="00722C99" w:rsidRPr="005113DA">
        <w:rPr>
          <w:rFonts w:ascii="Times New Roman" w:hAnsi="Times New Roman" w:cs="Times New Roman"/>
        </w:rPr>
        <w:t>»</w:t>
      </w:r>
      <w:r w:rsidRPr="005113DA">
        <w:rPr>
          <w:rFonts w:ascii="Times New Roman" w:hAnsi="Times New Roman" w:cs="Times New Roman"/>
        </w:rPr>
        <w:t>.</w:t>
      </w:r>
    </w:p>
    <w:p w:rsidR="00722C99" w:rsidRPr="005113DA" w:rsidRDefault="00577D51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 xml:space="preserve">4.1.11. </w:t>
      </w:r>
      <w:r w:rsidR="00722C99" w:rsidRPr="005113DA">
        <w:rPr>
          <w:rFonts w:ascii="Times New Roman" w:hAnsi="Times New Roman" w:cs="Times New Roman"/>
        </w:rPr>
        <w:t xml:space="preserve"> получение информации о своих правах и обязанностях и о состоянии своего здоровья;</w:t>
      </w:r>
    </w:p>
    <w:p w:rsidR="00722C99" w:rsidRPr="005113DA" w:rsidRDefault="00577D51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4.1.12.</w:t>
      </w:r>
      <w:r w:rsidR="00722C99" w:rsidRPr="005113DA">
        <w:rPr>
          <w:rFonts w:ascii="Times New Roman" w:hAnsi="Times New Roman" w:cs="Times New Roman"/>
        </w:rPr>
        <w:t xml:space="preserve">  возмещение ущерба в случае причинения вреда его здоровью при оказании медицинской стоматологической помощи.</w:t>
      </w:r>
    </w:p>
    <w:p w:rsidR="00577D51" w:rsidRPr="005113DA" w:rsidRDefault="00577D51" w:rsidP="00D84305">
      <w:pPr>
        <w:jc w:val="both"/>
        <w:rPr>
          <w:rFonts w:ascii="Times New Roman" w:hAnsi="Times New Roman" w:cs="Times New Roman"/>
        </w:rPr>
      </w:pPr>
    </w:p>
    <w:p w:rsidR="00722C99" w:rsidRPr="005113DA" w:rsidRDefault="00722C99" w:rsidP="00D84305">
      <w:pPr>
        <w:jc w:val="center"/>
        <w:rPr>
          <w:rFonts w:ascii="Times New Roman" w:hAnsi="Times New Roman" w:cs="Times New Roman"/>
          <w:b/>
        </w:rPr>
      </w:pPr>
      <w:r w:rsidRPr="005113DA">
        <w:rPr>
          <w:rFonts w:ascii="Times New Roman" w:hAnsi="Times New Roman" w:cs="Times New Roman"/>
          <w:b/>
        </w:rPr>
        <w:t>5.      ОБЯЗАННОСТИ ПАЦИЕНТА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5.1.     Пациент обязан: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 xml:space="preserve">5.1.1.    выполнять настоящие правила </w:t>
      </w:r>
      <w:r w:rsidR="00D75F4C" w:rsidRPr="005113DA">
        <w:rPr>
          <w:rFonts w:ascii="Times New Roman" w:hAnsi="Times New Roman" w:cs="Times New Roman"/>
        </w:rPr>
        <w:t>предоставления платных стоматологических услуг</w:t>
      </w:r>
      <w:r w:rsidRPr="005113DA">
        <w:rPr>
          <w:rFonts w:ascii="Times New Roman" w:hAnsi="Times New Roman" w:cs="Times New Roman"/>
        </w:rPr>
        <w:t>;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 xml:space="preserve">5.1.2.    </w:t>
      </w:r>
      <w:r w:rsidR="0009598F" w:rsidRPr="005113DA">
        <w:rPr>
          <w:rFonts w:ascii="Times New Roman" w:hAnsi="Times New Roman" w:cs="Times New Roman"/>
        </w:rPr>
        <w:t>приходить на прием в назначенное время,</w:t>
      </w:r>
      <w:r w:rsidR="00D84305">
        <w:rPr>
          <w:rFonts w:ascii="Times New Roman" w:hAnsi="Times New Roman" w:cs="Times New Roman"/>
        </w:rPr>
        <w:t xml:space="preserve"> </w:t>
      </w:r>
      <w:r w:rsidRPr="005113DA">
        <w:rPr>
          <w:rFonts w:ascii="Times New Roman" w:hAnsi="Times New Roman" w:cs="Times New Roman"/>
        </w:rPr>
        <w:t>выполнять предписания лечащего врача;</w:t>
      </w:r>
    </w:p>
    <w:p w:rsidR="00577D51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 xml:space="preserve">5.1.3.    выполнять условия заключенного между ним </w:t>
      </w:r>
      <w:proofErr w:type="gramStart"/>
      <w:r w:rsidRPr="005113DA">
        <w:rPr>
          <w:rFonts w:ascii="Times New Roman" w:hAnsi="Times New Roman" w:cs="Times New Roman"/>
        </w:rPr>
        <w:t>и</w:t>
      </w:r>
      <w:r w:rsidR="00577D51" w:rsidRPr="005113DA">
        <w:rPr>
          <w:rFonts w:ascii="Times New Roman" w:hAnsi="Times New Roman" w:cs="Times New Roman"/>
        </w:rPr>
        <w:t xml:space="preserve"> ООО</w:t>
      </w:r>
      <w:proofErr w:type="gramEnd"/>
      <w:r w:rsidRPr="005113DA">
        <w:rPr>
          <w:rFonts w:ascii="Times New Roman" w:hAnsi="Times New Roman" w:cs="Times New Roman"/>
        </w:rPr>
        <w:t xml:space="preserve"> «</w:t>
      </w:r>
      <w:r w:rsidR="002B71C1" w:rsidRPr="005113DA">
        <w:rPr>
          <w:rFonts w:ascii="Times New Roman" w:hAnsi="Times New Roman" w:cs="Times New Roman"/>
        </w:rPr>
        <w:t>ДАНТИСТ</w:t>
      </w:r>
      <w:r w:rsidRPr="005113DA">
        <w:rPr>
          <w:rFonts w:ascii="Times New Roman" w:hAnsi="Times New Roman" w:cs="Times New Roman"/>
        </w:rPr>
        <w:t>» договора на оказание платных стоматологических услуг;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 xml:space="preserve">5.1.4.    </w:t>
      </w:r>
      <w:r w:rsidR="0009598F" w:rsidRPr="005113DA">
        <w:rPr>
          <w:rFonts w:ascii="Times New Roman" w:hAnsi="Times New Roman" w:cs="Times New Roman"/>
        </w:rPr>
        <w:t xml:space="preserve">приходить на прием в чистой одежде, в трезвом виде, </w:t>
      </w:r>
      <w:r w:rsidRPr="005113DA">
        <w:rPr>
          <w:rFonts w:ascii="Times New Roman" w:hAnsi="Times New Roman" w:cs="Times New Roman"/>
        </w:rPr>
        <w:t>соблюдать правила гигиены, санитарные нормы нахождения в медицинском учреждении;</w:t>
      </w:r>
    </w:p>
    <w:p w:rsidR="00CC400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5.1.5.    уважительно относиться к другим пациентам и посетителям</w:t>
      </w:r>
      <w:r w:rsidR="00577D51" w:rsidRPr="005113DA">
        <w:rPr>
          <w:rFonts w:ascii="Times New Roman" w:hAnsi="Times New Roman" w:cs="Times New Roman"/>
        </w:rPr>
        <w:t xml:space="preserve"> ООО «</w:t>
      </w:r>
      <w:r w:rsidR="002B71C1" w:rsidRPr="005113DA">
        <w:rPr>
          <w:rFonts w:ascii="Times New Roman" w:hAnsi="Times New Roman" w:cs="Times New Roman"/>
        </w:rPr>
        <w:t>ДАНТИСТ</w:t>
      </w:r>
      <w:r w:rsidR="00577D51" w:rsidRPr="005113DA">
        <w:rPr>
          <w:rFonts w:ascii="Times New Roman" w:hAnsi="Times New Roman" w:cs="Times New Roman"/>
        </w:rPr>
        <w:t>»</w:t>
      </w:r>
      <w:r w:rsidRPr="005113DA">
        <w:rPr>
          <w:rFonts w:ascii="Times New Roman" w:hAnsi="Times New Roman" w:cs="Times New Roman"/>
        </w:rPr>
        <w:t>, к медицинскому и обсл</w:t>
      </w:r>
      <w:r w:rsidR="006C7D74" w:rsidRPr="005113DA">
        <w:rPr>
          <w:rFonts w:ascii="Times New Roman" w:hAnsi="Times New Roman" w:cs="Times New Roman"/>
        </w:rPr>
        <w:t>уживающему персонал</w:t>
      </w:r>
      <w:proofErr w:type="gramStart"/>
      <w:r w:rsidR="006C7D74" w:rsidRPr="005113DA">
        <w:rPr>
          <w:rFonts w:ascii="Times New Roman" w:hAnsi="Times New Roman" w:cs="Times New Roman"/>
        </w:rPr>
        <w:t>у ООО</w:t>
      </w:r>
      <w:proofErr w:type="gramEnd"/>
      <w:r w:rsidR="006C7D74" w:rsidRPr="005113DA">
        <w:rPr>
          <w:rFonts w:ascii="Times New Roman" w:hAnsi="Times New Roman" w:cs="Times New Roman"/>
        </w:rPr>
        <w:t xml:space="preserve"> «</w:t>
      </w:r>
      <w:r w:rsidR="002B71C1" w:rsidRPr="005113DA">
        <w:rPr>
          <w:rFonts w:ascii="Times New Roman" w:hAnsi="Times New Roman" w:cs="Times New Roman"/>
        </w:rPr>
        <w:t>ДАНТИСТ</w:t>
      </w:r>
      <w:r w:rsidR="006C7D74" w:rsidRPr="005113DA">
        <w:rPr>
          <w:rFonts w:ascii="Times New Roman" w:hAnsi="Times New Roman" w:cs="Times New Roman"/>
        </w:rPr>
        <w:t>»</w:t>
      </w:r>
      <w:r w:rsidRPr="005113DA">
        <w:rPr>
          <w:rFonts w:ascii="Times New Roman" w:hAnsi="Times New Roman" w:cs="Times New Roman"/>
        </w:rPr>
        <w:t>, соблюдать общепринятые правила этики и поведения.</w:t>
      </w:r>
    </w:p>
    <w:p w:rsidR="00722C99" w:rsidRPr="005113DA" w:rsidRDefault="00722C99" w:rsidP="00D84305">
      <w:pPr>
        <w:jc w:val="center"/>
        <w:rPr>
          <w:rFonts w:ascii="Times New Roman" w:hAnsi="Times New Roman" w:cs="Times New Roman"/>
          <w:b/>
        </w:rPr>
      </w:pPr>
      <w:r w:rsidRPr="005113DA">
        <w:rPr>
          <w:rFonts w:ascii="Times New Roman" w:hAnsi="Times New Roman" w:cs="Times New Roman"/>
          <w:b/>
        </w:rPr>
        <w:t>6.      ОСНОВАНИЯ ОКАЗАНИЯ ПЛАТНЫХ СТОМАТОЛОГИЧЕСКИХ УСЛУГ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6.1.     Основаниями оказания платных стоматологических услуг являются:</w:t>
      </w:r>
    </w:p>
    <w:p w:rsidR="00722C99" w:rsidRPr="005113DA" w:rsidRDefault="00CC400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6.1.1</w:t>
      </w:r>
      <w:r w:rsidR="00722C99" w:rsidRPr="005113DA">
        <w:rPr>
          <w:rFonts w:ascii="Times New Roman" w:hAnsi="Times New Roman" w:cs="Times New Roman"/>
        </w:rPr>
        <w:t>.    желание пациента, обратившегося за стоматологической услугой, по</w:t>
      </w:r>
      <w:r w:rsidRPr="005113DA">
        <w:rPr>
          <w:rFonts w:ascii="Times New Roman" w:hAnsi="Times New Roman" w:cs="Times New Roman"/>
        </w:rPr>
        <w:t>лучить ее за плату</w:t>
      </w:r>
      <w:r w:rsidR="00722C99" w:rsidRPr="005113DA">
        <w:rPr>
          <w:rFonts w:ascii="Times New Roman" w:hAnsi="Times New Roman" w:cs="Times New Roman"/>
        </w:rPr>
        <w:t>;</w:t>
      </w:r>
    </w:p>
    <w:p w:rsidR="00722C99" w:rsidRPr="005113DA" w:rsidRDefault="00CC400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6.1.2</w:t>
      </w:r>
      <w:r w:rsidR="00722C99" w:rsidRPr="005113DA">
        <w:rPr>
          <w:rFonts w:ascii="Times New Roman" w:hAnsi="Times New Roman" w:cs="Times New Roman"/>
        </w:rPr>
        <w:t>.    оказание платных стоматологических услуг в рамках плановой</w:t>
      </w:r>
      <w:r w:rsidR="00914AF7" w:rsidRPr="005113DA">
        <w:rPr>
          <w:rFonts w:ascii="Times New Roman" w:hAnsi="Times New Roman" w:cs="Times New Roman"/>
        </w:rPr>
        <w:t xml:space="preserve"> или экстренной</w:t>
      </w:r>
      <w:r w:rsidR="00722C99" w:rsidRPr="005113DA">
        <w:rPr>
          <w:rFonts w:ascii="Times New Roman" w:hAnsi="Times New Roman" w:cs="Times New Roman"/>
        </w:rPr>
        <w:t xml:space="preserve"> медицинской помощи, в том числе консультативно-диагностической, гражданам</w:t>
      </w:r>
      <w:r w:rsidR="00914AF7" w:rsidRPr="005113DA">
        <w:rPr>
          <w:rFonts w:ascii="Times New Roman" w:hAnsi="Times New Roman" w:cs="Times New Roman"/>
        </w:rPr>
        <w:t xml:space="preserve"> России или </w:t>
      </w:r>
      <w:r w:rsidR="00722C99" w:rsidRPr="005113DA">
        <w:rPr>
          <w:rFonts w:ascii="Times New Roman" w:hAnsi="Times New Roman" w:cs="Times New Roman"/>
        </w:rPr>
        <w:t xml:space="preserve"> иностранных государств (либо за счет личных</w:t>
      </w:r>
      <w:r w:rsidRPr="005113DA">
        <w:rPr>
          <w:rFonts w:ascii="Times New Roman" w:hAnsi="Times New Roman" w:cs="Times New Roman"/>
        </w:rPr>
        <w:t xml:space="preserve"> средств, </w:t>
      </w:r>
      <w:r w:rsidR="00722C99" w:rsidRPr="005113DA">
        <w:rPr>
          <w:rFonts w:ascii="Times New Roman" w:hAnsi="Times New Roman" w:cs="Times New Roman"/>
        </w:rPr>
        <w:t xml:space="preserve"> либо за счет средств, предусмотренных соглашениями и договорами о сотрудничестве с другими юридическими лицами).</w:t>
      </w:r>
    </w:p>
    <w:p w:rsidR="00722C99" w:rsidRPr="005113DA" w:rsidRDefault="00722C99" w:rsidP="00D84305">
      <w:pPr>
        <w:jc w:val="center"/>
        <w:rPr>
          <w:rFonts w:ascii="Times New Roman" w:hAnsi="Times New Roman" w:cs="Times New Roman"/>
          <w:b/>
        </w:rPr>
      </w:pPr>
      <w:r w:rsidRPr="005113DA">
        <w:rPr>
          <w:rFonts w:ascii="Times New Roman" w:hAnsi="Times New Roman" w:cs="Times New Roman"/>
          <w:b/>
        </w:rPr>
        <w:t>7.      ПОРЯДОК ОКАЗАНИЯ ПЛАТНЫХ СТОМАТОЛОГИЧЕСКИХ УСЛУГ</w:t>
      </w:r>
    </w:p>
    <w:p w:rsidR="00CC4009" w:rsidRPr="005113DA" w:rsidRDefault="00CC400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7.1</w:t>
      </w:r>
      <w:r w:rsidR="00722C99" w:rsidRPr="005113DA">
        <w:rPr>
          <w:rFonts w:ascii="Times New Roman" w:hAnsi="Times New Roman" w:cs="Times New Roman"/>
        </w:rPr>
        <w:t xml:space="preserve">.     Платные стоматологические медицинские услуги предоставляются </w:t>
      </w:r>
      <w:r w:rsidRPr="005113DA">
        <w:rPr>
          <w:rFonts w:ascii="Times New Roman" w:hAnsi="Times New Roman" w:cs="Times New Roman"/>
        </w:rPr>
        <w:t>ООО</w:t>
      </w:r>
      <w:r w:rsidR="00722C99" w:rsidRPr="005113DA">
        <w:rPr>
          <w:rFonts w:ascii="Times New Roman" w:hAnsi="Times New Roman" w:cs="Times New Roman"/>
        </w:rPr>
        <w:t xml:space="preserve"> «</w:t>
      </w:r>
      <w:r w:rsidR="002B71C1" w:rsidRPr="005113DA">
        <w:rPr>
          <w:rFonts w:ascii="Times New Roman" w:hAnsi="Times New Roman" w:cs="Times New Roman"/>
        </w:rPr>
        <w:t>ДАНТИСТ</w:t>
      </w:r>
      <w:r w:rsidR="00722C99" w:rsidRPr="005113DA">
        <w:rPr>
          <w:rFonts w:ascii="Times New Roman" w:hAnsi="Times New Roman" w:cs="Times New Roman"/>
        </w:rPr>
        <w:t>» в виде профилактической, лечебно-диагностической,</w:t>
      </w:r>
      <w:r w:rsidR="00AB76D5" w:rsidRPr="005113DA">
        <w:rPr>
          <w:rFonts w:ascii="Times New Roman" w:hAnsi="Times New Roman" w:cs="Times New Roman"/>
        </w:rPr>
        <w:t xml:space="preserve"> </w:t>
      </w:r>
      <w:r w:rsidR="005113DA">
        <w:rPr>
          <w:rFonts w:ascii="Times New Roman" w:hAnsi="Times New Roman" w:cs="Times New Roman"/>
        </w:rPr>
        <w:t xml:space="preserve">терапевтической </w:t>
      </w:r>
      <w:r w:rsidR="00722C99" w:rsidRPr="005113DA">
        <w:rPr>
          <w:rFonts w:ascii="Times New Roman" w:hAnsi="Times New Roman" w:cs="Times New Roman"/>
        </w:rPr>
        <w:t xml:space="preserve"> помощи.</w:t>
      </w:r>
    </w:p>
    <w:p w:rsidR="00722C99" w:rsidRPr="005113DA" w:rsidRDefault="00CC400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7.2</w:t>
      </w:r>
      <w:r w:rsidR="00722C99" w:rsidRPr="005113DA">
        <w:rPr>
          <w:rFonts w:ascii="Times New Roman" w:hAnsi="Times New Roman" w:cs="Times New Roman"/>
        </w:rPr>
        <w:t>.     Платные стоматологические услуги оказываются пациентам по их желанию на основании заключенного с ними Договором, которым регламентируются виды, условия и сроки оказания таких услуг, порядок расчетов, права, обязанности и ответственность сторон.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7.</w:t>
      </w:r>
      <w:r w:rsidR="00D84305">
        <w:rPr>
          <w:rFonts w:ascii="Times New Roman" w:hAnsi="Times New Roman" w:cs="Times New Roman"/>
        </w:rPr>
        <w:t>3</w:t>
      </w:r>
      <w:r w:rsidRPr="005113DA">
        <w:rPr>
          <w:rFonts w:ascii="Times New Roman" w:hAnsi="Times New Roman" w:cs="Times New Roman"/>
        </w:rPr>
        <w:t>.     Порядок оказан</w:t>
      </w:r>
      <w:r w:rsidR="00446B1D" w:rsidRPr="005113DA">
        <w:rPr>
          <w:rFonts w:ascii="Times New Roman" w:hAnsi="Times New Roman" w:cs="Times New Roman"/>
        </w:rPr>
        <w:t xml:space="preserve">ия платных услуг  </w:t>
      </w:r>
      <w:r w:rsidR="00E3145C">
        <w:rPr>
          <w:rFonts w:ascii="Times New Roman" w:hAnsi="Times New Roman" w:cs="Times New Roman"/>
        </w:rPr>
        <w:t xml:space="preserve">по </w:t>
      </w:r>
      <w:r w:rsidR="00D84305">
        <w:rPr>
          <w:rFonts w:ascii="Times New Roman" w:hAnsi="Times New Roman" w:cs="Times New Roman"/>
        </w:rPr>
        <w:t>терапевтическ</w:t>
      </w:r>
      <w:r w:rsidR="00E3145C">
        <w:rPr>
          <w:rFonts w:ascii="Times New Roman" w:hAnsi="Times New Roman" w:cs="Times New Roman"/>
        </w:rPr>
        <w:t>ой стоматологии</w:t>
      </w:r>
      <w:r w:rsidRPr="005113DA">
        <w:rPr>
          <w:rFonts w:ascii="Times New Roman" w:hAnsi="Times New Roman" w:cs="Times New Roman"/>
        </w:rPr>
        <w:t>.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7.</w:t>
      </w:r>
      <w:r w:rsidR="00D84305">
        <w:rPr>
          <w:rFonts w:ascii="Times New Roman" w:hAnsi="Times New Roman" w:cs="Times New Roman"/>
        </w:rPr>
        <w:t>3</w:t>
      </w:r>
      <w:r w:rsidRPr="005113DA">
        <w:rPr>
          <w:rFonts w:ascii="Times New Roman" w:hAnsi="Times New Roman" w:cs="Times New Roman"/>
        </w:rPr>
        <w:t>.1.    В день записи н</w:t>
      </w:r>
      <w:r w:rsidR="000D4DBB" w:rsidRPr="005113DA">
        <w:rPr>
          <w:rFonts w:ascii="Times New Roman" w:hAnsi="Times New Roman" w:cs="Times New Roman"/>
        </w:rPr>
        <w:t xml:space="preserve">а первичный приём </w:t>
      </w:r>
      <w:r w:rsidRPr="005113DA">
        <w:rPr>
          <w:rFonts w:ascii="Times New Roman" w:hAnsi="Times New Roman" w:cs="Times New Roman"/>
        </w:rPr>
        <w:t xml:space="preserve"> Исполнителя оформляется медицинская карта стоматологического бо</w:t>
      </w:r>
      <w:r w:rsidR="000572FE" w:rsidRPr="005113DA">
        <w:rPr>
          <w:rFonts w:ascii="Times New Roman" w:hAnsi="Times New Roman" w:cs="Times New Roman"/>
        </w:rPr>
        <w:t>льного</w:t>
      </w:r>
      <w:r w:rsidR="00C04A85" w:rsidRPr="005113DA">
        <w:rPr>
          <w:rFonts w:ascii="Times New Roman" w:hAnsi="Times New Roman" w:cs="Times New Roman"/>
        </w:rPr>
        <w:t>,</w:t>
      </w:r>
      <w:r w:rsidR="00F872EF" w:rsidRPr="005113DA">
        <w:rPr>
          <w:rFonts w:ascii="Times New Roman" w:hAnsi="Times New Roman" w:cs="Times New Roman"/>
        </w:rPr>
        <w:t xml:space="preserve"> пациент подписывает</w:t>
      </w:r>
      <w:r w:rsidR="00C04A85" w:rsidRPr="005113DA">
        <w:rPr>
          <w:rFonts w:ascii="Times New Roman" w:hAnsi="Times New Roman" w:cs="Times New Roman"/>
        </w:rPr>
        <w:t xml:space="preserve"> Договор на оказание платных стоматологических услуг</w:t>
      </w:r>
      <w:r w:rsidR="000572FE" w:rsidRPr="005113DA">
        <w:rPr>
          <w:rFonts w:ascii="Times New Roman" w:hAnsi="Times New Roman" w:cs="Times New Roman"/>
        </w:rPr>
        <w:t xml:space="preserve"> </w:t>
      </w:r>
      <w:r w:rsidR="00A40A42" w:rsidRPr="005113DA">
        <w:rPr>
          <w:rFonts w:ascii="Times New Roman" w:hAnsi="Times New Roman" w:cs="Times New Roman"/>
        </w:rPr>
        <w:t xml:space="preserve"> в двух экземплярах</w:t>
      </w:r>
      <w:r w:rsidRPr="005113DA">
        <w:rPr>
          <w:rFonts w:ascii="Times New Roman" w:hAnsi="Times New Roman" w:cs="Times New Roman"/>
        </w:rPr>
        <w:t xml:space="preserve"> и согласие на обработку п</w:t>
      </w:r>
      <w:r w:rsidR="000D4DBB" w:rsidRPr="005113DA">
        <w:rPr>
          <w:rFonts w:ascii="Times New Roman" w:hAnsi="Times New Roman" w:cs="Times New Roman"/>
        </w:rPr>
        <w:t>ерсональных данных</w:t>
      </w:r>
      <w:proofErr w:type="gramStart"/>
      <w:r w:rsidR="000D4DBB" w:rsidRPr="005113DA">
        <w:rPr>
          <w:rFonts w:ascii="Times New Roman" w:hAnsi="Times New Roman" w:cs="Times New Roman"/>
        </w:rPr>
        <w:t xml:space="preserve"> </w:t>
      </w:r>
      <w:r w:rsidR="00B74EB5" w:rsidRPr="005113DA">
        <w:rPr>
          <w:rFonts w:ascii="Times New Roman" w:hAnsi="Times New Roman" w:cs="Times New Roman"/>
        </w:rPr>
        <w:t>.</w:t>
      </w:r>
      <w:proofErr w:type="gramEnd"/>
    </w:p>
    <w:p w:rsidR="000D4DBB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lastRenderedPageBreak/>
        <w:t>7.</w:t>
      </w:r>
      <w:r w:rsidR="00D84305">
        <w:rPr>
          <w:rFonts w:ascii="Times New Roman" w:hAnsi="Times New Roman" w:cs="Times New Roman"/>
        </w:rPr>
        <w:t>3</w:t>
      </w:r>
      <w:r w:rsidRPr="005113DA">
        <w:rPr>
          <w:rFonts w:ascii="Times New Roman" w:hAnsi="Times New Roman" w:cs="Times New Roman"/>
        </w:rPr>
        <w:t>.2.    Перед началом приёма при</w:t>
      </w:r>
      <w:r w:rsidR="00446B1D" w:rsidRPr="005113DA">
        <w:rPr>
          <w:rFonts w:ascii="Times New Roman" w:hAnsi="Times New Roman" w:cs="Times New Roman"/>
        </w:rPr>
        <w:t xml:space="preserve"> первом посещении </w:t>
      </w:r>
      <w:r w:rsidRPr="005113DA">
        <w:rPr>
          <w:rFonts w:ascii="Times New Roman" w:hAnsi="Times New Roman" w:cs="Times New Roman"/>
        </w:rPr>
        <w:t xml:space="preserve"> лечащий врач разъясняет пациенту суть такого документа как Информированное согласие на проведение стома</w:t>
      </w:r>
      <w:r w:rsidR="000D4DBB" w:rsidRPr="005113DA">
        <w:rPr>
          <w:rFonts w:ascii="Times New Roman" w:hAnsi="Times New Roman" w:cs="Times New Roman"/>
        </w:rPr>
        <w:t xml:space="preserve">тологического </w:t>
      </w:r>
      <w:proofErr w:type="gramStart"/>
      <w:r w:rsidR="000D4DBB" w:rsidRPr="005113DA">
        <w:rPr>
          <w:rFonts w:ascii="Times New Roman" w:hAnsi="Times New Roman" w:cs="Times New Roman"/>
        </w:rPr>
        <w:t>лечения</w:t>
      </w:r>
      <w:proofErr w:type="gramEnd"/>
      <w:r w:rsidR="000D4DBB" w:rsidRPr="005113DA">
        <w:rPr>
          <w:rFonts w:ascii="Times New Roman" w:hAnsi="Times New Roman" w:cs="Times New Roman"/>
        </w:rPr>
        <w:t xml:space="preserve"> </w:t>
      </w:r>
      <w:r w:rsidRPr="005113DA">
        <w:rPr>
          <w:rFonts w:ascii="Times New Roman" w:hAnsi="Times New Roman" w:cs="Times New Roman"/>
        </w:rPr>
        <w:t xml:space="preserve"> и лечение начинается только после подписания пациентом этого документа.</w:t>
      </w:r>
    </w:p>
    <w:p w:rsidR="000D4DBB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Лечение пациента, отказавшегося подписать</w:t>
      </w:r>
      <w:r w:rsidR="00896BD1" w:rsidRPr="005113DA">
        <w:rPr>
          <w:rFonts w:ascii="Times New Roman" w:hAnsi="Times New Roman" w:cs="Times New Roman"/>
        </w:rPr>
        <w:t xml:space="preserve"> Договор на оказание платных стоматологических услуг, согласие на обработку персональных данных или </w:t>
      </w:r>
      <w:r w:rsidRPr="005113DA">
        <w:rPr>
          <w:rFonts w:ascii="Times New Roman" w:hAnsi="Times New Roman" w:cs="Times New Roman"/>
        </w:rPr>
        <w:t xml:space="preserve"> Информированное согласие на проведение стоматологич</w:t>
      </w:r>
      <w:r w:rsidR="000D4DBB" w:rsidRPr="005113DA">
        <w:rPr>
          <w:rFonts w:ascii="Times New Roman" w:hAnsi="Times New Roman" w:cs="Times New Roman"/>
        </w:rPr>
        <w:t>еского лечения</w:t>
      </w:r>
      <w:r w:rsidR="00896BD1" w:rsidRPr="005113DA">
        <w:rPr>
          <w:rFonts w:ascii="Times New Roman" w:hAnsi="Times New Roman" w:cs="Times New Roman"/>
        </w:rPr>
        <w:t xml:space="preserve"> не</w:t>
      </w:r>
      <w:r w:rsidRPr="005113DA">
        <w:rPr>
          <w:rFonts w:ascii="Times New Roman" w:hAnsi="Times New Roman" w:cs="Times New Roman"/>
        </w:rPr>
        <w:t xml:space="preserve">возможно. 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 xml:space="preserve">В случае изменения состояния здоровья пациента в ходе лечения, пациент обязан во время ближайшего посещения  поставить в известность об этом своего лечащего врача. 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7.</w:t>
      </w:r>
      <w:r w:rsidR="00D84305">
        <w:rPr>
          <w:rFonts w:ascii="Times New Roman" w:hAnsi="Times New Roman" w:cs="Times New Roman"/>
        </w:rPr>
        <w:t>3</w:t>
      </w:r>
      <w:r w:rsidRPr="005113DA">
        <w:rPr>
          <w:rFonts w:ascii="Times New Roman" w:hAnsi="Times New Roman" w:cs="Times New Roman"/>
        </w:rPr>
        <w:t>.</w:t>
      </w:r>
      <w:r w:rsidR="00DF049F" w:rsidRPr="005113DA">
        <w:rPr>
          <w:rFonts w:ascii="Times New Roman" w:hAnsi="Times New Roman" w:cs="Times New Roman"/>
        </w:rPr>
        <w:t>3</w:t>
      </w:r>
      <w:r w:rsidRPr="005113DA">
        <w:rPr>
          <w:rFonts w:ascii="Times New Roman" w:hAnsi="Times New Roman" w:cs="Times New Roman"/>
        </w:rPr>
        <w:t>.    После подписания пациентом Информированного согласия, лечащий врач производит осмотр полости рта пациента и согласовывает с пациентом ход</w:t>
      </w:r>
      <w:r w:rsidR="00A40A42" w:rsidRPr="005113DA">
        <w:rPr>
          <w:rFonts w:ascii="Times New Roman" w:hAnsi="Times New Roman" w:cs="Times New Roman"/>
        </w:rPr>
        <w:t xml:space="preserve"> </w:t>
      </w:r>
      <w:r w:rsidRPr="005113DA">
        <w:rPr>
          <w:rFonts w:ascii="Times New Roman" w:hAnsi="Times New Roman" w:cs="Times New Roman"/>
        </w:rPr>
        <w:t xml:space="preserve"> дальнейшего лечения, доводит до сведения пациента ориентировочную стоимость лечения, после </w:t>
      </w:r>
      <w:r w:rsidR="00A40A42" w:rsidRPr="005113DA">
        <w:rPr>
          <w:rFonts w:ascii="Times New Roman" w:hAnsi="Times New Roman" w:cs="Times New Roman"/>
        </w:rPr>
        <w:t>чего пациент  оплачивает его</w:t>
      </w:r>
      <w:r w:rsidR="00EF1405" w:rsidRPr="005113DA">
        <w:rPr>
          <w:rFonts w:ascii="Times New Roman" w:hAnsi="Times New Roman" w:cs="Times New Roman"/>
        </w:rPr>
        <w:t xml:space="preserve"> стоимость</w:t>
      </w:r>
      <w:proofErr w:type="gramStart"/>
      <w:r w:rsidR="00DF049F" w:rsidRPr="005113DA">
        <w:rPr>
          <w:rFonts w:ascii="Times New Roman" w:hAnsi="Times New Roman" w:cs="Times New Roman"/>
        </w:rPr>
        <w:t xml:space="preserve"> </w:t>
      </w:r>
      <w:r w:rsidRPr="005113DA">
        <w:rPr>
          <w:rFonts w:ascii="Times New Roman" w:hAnsi="Times New Roman" w:cs="Times New Roman"/>
        </w:rPr>
        <w:t>.</w:t>
      </w:r>
      <w:proofErr w:type="gramEnd"/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Продолжение лечения пациента, не оплатившего стоматоло</w:t>
      </w:r>
      <w:r w:rsidR="00446B1D" w:rsidRPr="005113DA">
        <w:rPr>
          <w:rFonts w:ascii="Times New Roman" w:hAnsi="Times New Roman" w:cs="Times New Roman"/>
        </w:rPr>
        <w:t>гические услуги в ООО «</w:t>
      </w:r>
      <w:r w:rsidR="002B71C1" w:rsidRPr="005113DA">
        <w:rPr>
          <w:rFonts w:ascii="Times New Roman" w:hAnsi="Times New Roman" w:cs="Times New Roman"/>
        </w:rPr>
        <w:t>ДАНТИСТ</w:t>
      </w:r>
      <w:r w:rsidR="00EF1405" w:rsidRPr="005113DA">
        <w:rPr>
          <w:rFonts w:ascii="Times New Roman" w:hAnsi="Times New Roman" w:cs="Times New Roman"/>
        </w:rPr>
        <w:t xml:space="preserve">»    </w:t>
      </w:r>
      <w:r w:rsidRPr="005113DA">
        <w:rPr>
          <w:rFonts w:ascii="Times New Roman" w:hAnsi="Times New Roman" w:cs="Times New Roman"/>
        </w:rPr>
        <w:t xml:space="preserve"> не возможно.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7.</w:t>
      </w:r>
      <w:r w:rsidR="00D84305">
        <w:rPr>
          <w:rFonts w:ascii="Times New Roman" w:hAnsi="Times New Roman" w:cs="Times New Roman"/>
        </w:rPr>
        <w:t>3</w:t>
      </w:r>
      <w:r w:rsidRPr="005113DA">
        <w:rPr>
          <w:rFonts w:ascii="Times New Roman" w:hAnsi="Times New Roman" w:cs="Times New Roman"/>
        </w:rPr>
        <w:t>.</w:t>
      </w:r>
      <w:r w:rsidR="00DF049F" w:rsidRPr="005113DA">
        <w:rPr>
          <w:rFonts w:ascii="Times New Roman" w:hAnsi="Times New Roman" w:cs="Times New Roman"/>
        </w:rPr>
        <w:t>4</w:t>
      </w:r>
      <w:r w:rsidRPr="005113DA">
        <w:rPr>
          <w:rFonts w:ascii="Times New Roman" w:hAnsi="Times New Roman" w:cs="Times New Roman"/>
        </w:rPr>
        <w:t>.    После оплаты оказанных ему стоматологических услуг пациент возвращается к лечащему врачу для назначения времени и даты повторного посещения (при необходимости).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7.</w:t>
      </w:r>
      <w:r w:rsidR="00D84305">
        <w:rPr>
          <w:rFonts w:ascii="Times New Roman" w:hAnsi="Times New Roman" w:cs="Times New Roman"/>
        </w:rPr>
        <w:t>3</w:t>
      </w:r>
      <w:r w:rsidRPr="005113DA">
        <w:rPr>
          <w:rFonts w:ascii="Times New Roman" w:hAnsi="Times New Roman" w:cs="Times New Roman"/>
        </w:rPr>
        <w:t>.</w:t>
      </w:r>
      <w:r w:rsidR="00DF049F" w:rsidRPr="005113DA">
        <w:rPr>
          <w:rFonts w:ascii="Times New Roman" w:hAnsi="Times New Roman" w:cs="Times New Roman"/>
        </w:rPr>
        <w:t>5</w:t>
      </w:r>
      <w:r w:rsidRPr="005113DA">
        <w:rPr>
          <w:rFonts w:ascii="Times New Roman" w:hAnsi="Times New Roman" w:cs="Times New Roman"/>
        </w:rPr>
        <w:t>.     В случае</w:t>
      </w:r>
      <w:proofErr w:type="gramStart"/>
      <w:r w:rsidRPr="005113DA">
        <w:rPr>
          <w:rFonts w:ascii="Times New Roman" w:hAnsi="Times New Roman" w:cs="Times New Roman"/>
        </w:rPr>
        <w:t>,</w:t>
      </w:r>
      <w:proofErr w:type="gramEnd"/>
      <w:r w:rsidRPr="005113DA">
        <w:rPr>
          <w:rFonts w:ascii="Times New Roman" w:hAnsi="Times New Roman" w:cs="Times New Roman"/>
        </w:rPr>
        <w:t xml:space="preserve"> если пациент не может прийти на приём к своему лечащему врачу в назначенное время, пациент обязан сообщить об этом по телефону: </w:t>
      </w:r>
      <w:r w:rsidR="00D84305">
        <w:rPr>
          <w:rFonts w:ascii="Times New Roman" w:hAnsi="Times New Roman" w:cs="Times New Roman"/>
        </w:rPr>
        <w:t xml:space="preserve">840161 33287 </w:t>
      </w:r>
      <w:r w:rsidR="007A0414" w:rsidRPr="005113DA">
        <w:rPr>
          <w:rFonts w:ascii="Times New Roman" w:hAnsi="Times New Roman" w:cs="Times New Roman"/>
        </w:rPr>
        <w:t xml:space="preserve"> не менее чем за 2</w:t>
      </w:r>
      <w:r w:rsidRPr="005113DA">
        <w:rPr>
          <w:rFonts w:ascii="Times New Roman" w:hAnsi="Times New Roman" w:cs="Times New Roman"/>
        </w:rPr>
        <w:t xml:space="preserve"> часа до назначенного времени.</w:t>
      </w:r>
    </w:p>
    <w:p w:rsidR="007A0414" w:rsidRPr="005113DA" w:rsidRDefault="007A0414" w:rsidP="00D84305">
      <w:pPr>
        <w:shd w:val="clear" w:color="auto" w:fill="FFFFFF"/>
        <w:tabs>
          <w:tab w:val="left" w:pos="-4500"/>
        </w:tabs>
        <w:spacing w:before="5" w:line="240" w:lineRule="atLeast"/>
        <w:jc w:val="both"/>
        <w:outlineLvl w:val="0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7.3.</w:t>
      </w:r>
      <w:r w:rsidR="00D84305">
        <w:rPr>
          <w:rFonts w:ascii="Times New Roman" w:hAnsi="Times New Roman" w:cs="Times New Roman"/>
        </w:rPr>
        <w:t>6</w:t>
      </w:r>
      <w:r w:rsidRPr="005113DA">
        <w:rPr>
          <w:rFonts w:ascii="Times New Roman" w:hAnsi="Times New Roman" w:cs="Times New Roman"/>
        </w:rPr>
        <w:t xml:space="preserve">.  Пациент может перенести ранее назначенный ему прием на другое время, уведомив об этом Исполнителя не позднее, чем за 24 часа до назначенного времени по телефону: </w:t>
      </w:r>
      <w:r w:rsidR="00D84305">
        <w:rPr>
          <w:rFonts w:ascii="Times New Roman" w:hAnsi="Times New Roman" w:cs="Times New Roman"/>
        </w:rPr>
        <w:t>840161 33287</w:t>
      </w:r>
      <w:r w:rsidRPr="005113DA">
        <w:rPr>
          <w:rFonts w:ascii="Times New Roman" w:hAnsi="Times New Roman" w:cs="Times New Roman"/>
        </w:rPr>
        <w:t>;</w:t>
      </w:r>
    </w:p>
    <w:p w:rsidR="007A0414" w:rsidRPr="005113DA" w:rsidRDefault="007A0414" w:rsidP="00D84305">
      <w:pPr>
        <w:jc w:val="both"/>
        <w:rPr>
          <w:rFonts w:ascii="Times New Roman" w:hAnsi="Times New Roman" w:cs="Times New Roman"/>
        </w:rPr>
      </w:pPr>
    </w:p>
    <w:p w:rsidR="00722C99" w:rsidRPr="005113DA" w:rsidRDefault="00DF049F" w:rsidP="00D84305">
      <w:pPr>
        <w:jc w:val="center"/>
        <w:rPr>
          <w:rFonts w:ascii="Times New Roman" w:hAnsi="Times New Roman" w:cs="Times New Roman"/>
          <w:b/>
        </w:rPr>
      </w:pPr>
      <w:r w:rsidRPr="005113DA">
        <w:rPr>
          <w:rFonts w:ascii="Times New Roman" w:hAnsi="Times New Roman" w:cs="Times New Roman"/>
          <w:b/>
        </w:rPr>
        <w:t>8</w:t>
      </w:r>
      <w:r w:rsidR="00722C99" w:rsidRPr="005113DA">
        <w:rPr>
          <w:rFonts w:ascii="Times New Roman" w:hAnsi="Times New Roman" w:cs="Times New Roman"/>
          <w:b/>
        </w:rPr>
        <w:t>.      ПОРЯДОК ОФОРМЛЕНИЯ МЕДИЦИНСКИХ ДОКУМЕНТОВ</w:t>
      </w:r>
    </w:p>
    <w:p w:rsidR="00722C99" w:rsidRPr="005113DA" w:rsidRDefault="00DF049F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8</w:t>
      </w:r>
      <w:r w:rsidR="00722C99" w:rsidRPr="005113DA">
        <w:rPr>
          <w:rFonts w:ascii="Times New Roman" w:hAnsi="Times New Roman" w:cs="Times New Roman"/>
        </w:rPr>
        <w:t>.1.     Основным медицинским документ</w:t>
      </w:r>
      <w:r w:rsidRPr="005113DA">
        <w:rPr>
          <w:rFonts w:ascii="Times New Roman" w:hAnsi="Times New Roman" w:cs="Times New Roman"/>
        </w:rPr>
        <w:t>ом пациента в ООО «</w:t>
      </w:r>
      <w:r w:rsidR="002B71C1" w:rsidRPr="005113DA">
        <w:rPr>
          <w:rFonts w:ascii="Times New Roman" w:hAnsi="Times New Roman" w:cs="Times New Roman"/>
        </w:rPr>
        <w:t>ДАНТИСТ</w:t>
      </w:r>
      <w:r w:rsidR="00722C99" w:rsidRPr="005113DA">
        <w:rPr>
          <w:rFonts w:ascii="Times New Roman" w:hAnsi="Times New Roman" w:cs="Times New Roman"/>
        </w:rPr>
        <w:t>» является медицинская карта стоматологи</w:t>
      </w:r>
      <w:r w:rsidR="000572FE" w:rsidRPr="005113DA">
        <w:rPr>
          <w:rFonts w:ascii="Times New Roman" w:hAnsi="Times New Roman" w:cs="Times New Roman"/>
        </w:rPr>
        <w:t>ческого больного</w:t>
      </w:r>
      <w:proofErr w:type="gramStart"/>
      <w:r w:rsidR="000572FE" w:rsidRPr="005113DA">
        <w:rPr>
          <w:rFonts w:ascii="Times New Roman" w:hAnsi="Times New Roman" w:cs="Times New Roman"/>
        </w:rPr>
        <w:t xml:space="preserve"> ,</w:t>
      </w:r>
      <w:proofErr w:type="gramEnd"/>
      <w:r w:rsidR="00D75F4C" w:rsidRPr="005113DA">
        <w:rPr>
          <w:rFonts w:ascii="Times New Roman" w:hAnsi="Times New Roman" w:cs="Times New Roman"/>
        </w:rPr>
        <w:t xml:space="preserve"> </w:t>
      </w:r>
      <w:r w:rsidR="000572FE" w:rsidRPr="005113DA">
        <w:rPr>
          <w:rFonts w:ascii="Times New Roman" w:hAnsi="Times New Roman" w:cs="Times New Roman"/>
        </w:rPr>
        <w:t>д</w:t>
      </w:r>
      <w:r w:rsidR="00722C99" w:rsidRPr="005113DA">
        <w:rPr>
          <w:rFonts w:ascii="Times New Roman" w:hAnsi="Times New Roman" w:cs="Times New Roman"/>
        </w:rPr>
        <w:t xml:space="preserve">оговор на оказание платных стоматологических услуг и информированное </w:t>
      </w:r>
      <w:r w:rsidR="000C524D" w:rsidRPr="005113DA">
        <w:rPr>
          <w:rFonts w:ascii="Times New Roman" w:hAnsi="Times New Roman" w:cs="Times New Roman"/>
        </w:rPr>
        <w:t xml:space="preserve">добровольное  </w:t>
      </w:r>
      <w:r w:rsidR="00722C99" w:rsidRPr="005113DA">
        <w:rPr>
          <w:rFonts w:ascii="Times New Roman" w:hAnsi="Times New Roman" w:cs="Times New Roman"/>
        </w:rPr>
        <w:t>согласие к Договору об оказании стоматологических услуг.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Медицинская карта стоматологического боль</w:t>
      </w:r>
      <w:r w:rsidR="000572FE" w:rsidRPr="005113DA">
        <w:rPr>
          <w:rFonts w:ascii="Times New Roman" w:hAnsi="Times New Roman" w:cs="Times New Roman"/>
        </w:rPr>
        <w:t>ного хранится в ООО</w:t>
      </w:r>
      <w:r w:rsidRPr="005113DA">
        <w:rPr>
          <w:rFonts w:ascii="Times New Roman" w:hAnsi="Times New Roman" w:cs="Times New Roman"/>
        </w:rPr>
        <w:t xml:space="preserve"> «</w:t>
      </w:r>
      <w:r w:rsidR="002B71C1" w:rsidRPr="005113DA">
        <w:rPr>
          <w:rFonts w:ascii="Times New Roman" w:hAnsi="Times New Roman" w:cs="Times New Roman"/>
        </w:rPr>
        <w:t>ДАНТИСТ</w:t>
      </w:r>
      <w:r w:rsidRPr="005113DA">
        <w:rPr>
          <w:rFonts w:ascii="Times New Roman" w:hAnsi="Times New Roman" w:cs="Times New Roman"/>
        </w:rPr>
        <w:t xml:space="preserve">» в течение 5 лет с момента последнего обращения пациента. 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Хранение медицинской карты стоматологического больного на дому, передача её в другие лечебные учреждения, третьим лицам запрещается, кроме случаев, предусмотренных законом.</w:t>
      </w:r>
    </w:p>
    <w:p w:rsidR="00722C99" w:rsidRPr="005113DA" w:rsidRDefault="000572FE" w:rsidP="00D84305">
      <w:pPr>
        <w:jc w:val="center"/>
        <w:rPr>
          <w:rFonts w:ascii="Times New Roman" w:hAnsi="Times New Roman" w:cs="Times New Roman"/>
          <w:b/>
        </w:rPr>
      </w:pPr>
      <w:r w:rsidRPr="005113DA">
        <w:rPr>
          <w:rFonts w:ascii="Times New Roman" w:hAnsi="Times New Roman" w:cs="Times New Roman"/>
          <w:b/>
        </w:rPr>
        <w:t>9</w:t>
      </w:r>
      <w:r w:rsidR="00722C99" w:rsidRPr="005113DA">
        <w:rPr>
          <w:rFonts w:ascii="Times New Roman" w:hAnsi="Times New Roman" w:cs="Times New Roman"/>
          <w:b/>
        </w:rPr>
        <w:t>. ПОРЯДОК ПРЕДОСТАВЛЕНИЯ ИНФОРМАЦИИ</w:t>
      </w:r>
    </w:p>
    <w:p w:rsidR="00722C99" w:rsidRPr="005113DA" w:rsidRDefault="000572FE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9</w:t>
      </w:r>
      <w:r w:rsidR="00722C99" w:rsidRPr="005113DA">
        <w:rPr>
          <w:rFonts w:ascii="Times New Roman" w:hAnsi="Times New Roman" w:cs="Times New Roman"/>
        </w:rPr>
        <w:t>.1. Информация о состоянии здоровья предоставляется пациенту лечащим врачом в доступной для него форме</w:t>
      </w:r>
      <w:r w:rsidR="00CA1A94" w:rsidRPr="005113DA">
        <w:rPr>
          <w:rFonts w:ascii="Times New Roman" w:hAnsi="Times New Roman" w:cs="Times New Roman"/>
        </w:rPr>
        <w:t xml:space="preserve">, по </w:t>
      </w:r>
      <w:r w:rsidR="00165C4C" w:rsidRPr="005113DA">
        <w:rPr>
          <w:rFonts w:ascii="Times New Roman" w:hAnsi="Times New Roman" w:cs="Times New Roman"/>
        </w:rPr>
        <w:t>письменному заявлению</w:t>
      </w:r>
      <w:r w:rsidR="00CA1A94" w:rsidRPr="005113DA">
        <w:rPr>
          <w:rFonts w:ascii="Times New Roman" w:hAnsi="Times New Roman" w:cs="Times New Roman"/>
        </w:rPr>
        <w:t xml:space="preserve"> пациента</w:t>
      </w:r>
      <w:r w:rsidR="00165C4C" w:rsidRPr="005113DA">
        <w:rPr>
          <w:rFonts w:ascii="Times New Roman" w:hAnsi="Times New Roman" w:cs="Times New Roman"/>
        </w:rPr>
        <w:t xml:space="preserve"> (его законного представителя)</w:t>
      </w:r>
      <w:r w:rsidR="00CA1A94" w:rsidRPr="005113DA">
        <w:rPr>
          <w:rFonts w:ascii="Times New Roman" w:hAnsi="Times New Roman" w:cs="Times New Roman"/>
        </w:rPr>
        <w:t xml:space="preserve"> ему на руки</w:t>
      </w:r>
      <w:r w:rsidR="00165C4C" w:rsidRPr="005113DA">
        <w:rPr>
          <w:rFonts w:ascii="Times New Roman" w:hAnsi="Times New Roman" w:cs="Times New Roman"/>
        </w:rPr>
        <w:t xml:space="preserve"> выдается выписка из</w:t>
      </w:r>
      <w:r w:rsidR="00CA1A94" w:rsidRPr="005113DA">
        <w:rPr>
          <w:rFonts w:ascii="Times New Roman" w:hAnsi="Times New Roman" w:cs="Times New Roman"/>
        </w:rPr>
        <w:t xml:space="preserve"> медицинской карты</w:t>
      </w:r>
      <w:r w:rsidR="00165C4C" w:rsidRPr="005113DA">
        <w:rPr>
          <w:rFonts w:ascii="Times New Roman" w:hAnsi="Times New Roman" w:cs="Times New Roman"/>
        </w:rPr>
        <w:t xml:space="preserve"> пациента</w:t>
      </w:r>
      <w:r w:rsidR="00722C99" w:rsidRPr="005113DA">
        <w:rPr>
          <w:rFonts w:ascii="Times New Roman" w:hAnsi="Times New Roman" w:cs="Times New Roman"/>
        </w:rPr>
        <w:t>.</w:t>
      </w:r>
    </w:p>
    <w:p w:rsidR="00722C99" w:rsidRPr="005113DA" w:rsidRDefault="000572FE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9</w:t>
      </w:r>
      <w:r w:rsidR="00722C99" w:rsidRPr="005113DA">
        <w:rPr>
          <w:rFonts w:ascii="Times New Roman" w:hAnsi="Times New Roman" w:cs="Times New Roman"/>
        </w:rPr>
        <w:t>.2. Информация о состоянии здоровья гражданина, о факте обращения его за медицинской помощью является конфиденциальной и защищена законом.</w:t>
      </w:r>
    </w:p>
    <w:p w:rsidR="00722C99" w:rsidRPr="005113DA" w:rsidRDefault="000572FE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9</w:t>
      </w:r>
      <w:r w:rsidR="00722C99" w:rsidRPr="005113DA">
        <w:rPr>
          <w:rFonts w:ascii="Times New Roman" w:hAnsi="Times New Roman" w:cs="Times New Roman"/>
        </w:rPr>
        <w:t>.3. Информация о состоянии здоровья гражданина может быть предоставлена в правоохранительные органы, органы дознания на основании письменного запроса и в случаях, предусмотренных законодательством.</w:t>
      </w:r>
    </w:p>
    <w:p w:rsidR="00722C99" w:rsidRPr="005113DA" w:rsidRDefault="00722C99" w:rsidP="00D84305">
      <w:pPr>
        <w:jc w:val="center"/>
        <w:rPr>
          <w:rFonts w:ascii="Times New Roman" w:hAnsi="Times New Roman" w:cs="Times New Roman"/>
          <w:b/>
        </w:rPr>
      </w:pPr>
      <w:r w:rsidRPr="005113DA">
        <w:rPr>
          <w:rFonts w:ascii="Times New Roman" w:hAnsi="Times New Roman" w:cs="Times New Roman"/>
          <w:b/>
        </w:rPr>
        <w:lastRenderedPageBreak/>
        <w:t>1</w:t>
      </w:r>
      <w:r w:rsidR="000572FE" w:rsidRPr="005113DA">
        <w:rPr>
          <w:rFonts w:ascii="Times New Roman" w:hAnsi="Times New Roman" w:cs="Times New Roman"/>
          <w:b/>
        </w:rPr>
        <w:t>0</w:t>
      </w:r>
      <w:r w:rsidRPr="005113DA">
        <w:rPr>
          <w:rFonts w:ascii="Times New Roman" w:hAnsi="Times New Roman" w:cs="Times New Roman"/>
          <w:b/>
        </w:rPr>
        <w:t>. ГАРАНТИИ КАЧЕСТВА ОКАЗАНИЯ СТОМАТОЛОГИЧЕСКОЙ ПОМОЩИ</w:t>
      </w:r>
    </w:p>
    <w:p w:rsidR="00722C99" w:rsidRPr="005113DA" w:rsidRDefault="00443511" w:rsidP="00D84305">
      <w:pPr>
        <w:shd w:val="clear" w:color="auto" w:fill="FFFFFF"/>
        <w:jc w:val="both"/>
        <w:rPr>
          <w:rFonts w:ascii="Times New Roman" w:hAnsi="Times New Roman" w:cs="Times New Roman"/>
          <w:shd w:val="clear" w:color="auto" w:fill="FFFFFF"/>
        </w:rPr>
      </w:pPr>
      <w:r w:rsidRPr="005113DA">
        <w:rPr>
          <w:rFonts w:ascii="Times New Roman" w:hAnsi="Times New Roman" w:cs="Times New Roman"/>
          <w:color w:val="232323"/>
          <w:shd w:val="clear" w:color="auto" w:fill="FFFFFF"/>
        </w:rPr>
        <w:t>10.1.Контроль качества предоставляемых платных медицинских услуг осуществляется врачебной комиссией (согласно приказу о создании ВК).</w:t>
      </w:r>
      <w:r w:rsidRPr="005113DA">
        <w:rPr>
          <w:rFonts w:ascii="Times New Roman" w:hAnsi="Times New Roman" w:cs="Times New Roman"/>
          <w:shd w:val="clear" w:color="auto" w:fill="FFFFFF"/>
        </w:rPr>
        <w:t xml:space="preserve"> </w:t>
      </w:r>
      <w:r w:rsidR="00722C99" w:rsidRPr="005113DA">
        <w:rPr>
          <w:rFonts w:ascii="Times New Roman" w:hAnsi="Times New Roman" w:cs="Times New Roman"/>
        </w:rPr>
        <w:t xml:space="preserve"> В </w:t>
      </w:r>
      <w:r w:rsidR="000572FE" w:rsidRPr="005113DA">
        <w:rPr>
          <w:rFonts w:ascii="Times New Roman" w:hAnsi="Times New Roman" w:cs="Times New Roman"/>
        </w:rPr>
        <w:t>ООО</w:t>
      </w:r>
      <w:r w:rsidR="00722C99" w:rsidRPr="005113DA">
        <w:rPr>
          <w:rFonts w:ascii="Times New Roman" w:hAnsi="Times New Roman" w:cs="Times New Roman"/>
        </w:rPr>
        <w:t xml:space="preserve"> «</w:t>
      </w:r>
      <w:r w:rsidR="002B71C1" w:rsidRPr="005113DA">
        <w:rPr>
          <w:rFonts w:ascii="Times New Roman" w:hAnsi="Times New Roman" w:cs="Times New Roman"/>
        </w:rPr>
        <w:t>ДАНТИСТ</w:t>
      </w:r>
      <w:r w:rsidR="00722C99" w:rsidRPr="005113DA">
        <w:rPr>
          <w:rFonts w:ascii="Times New Roman" w:hAnsi="Times New Roman" w:cs="Times New Roman"/>
        </w:rPr>
        <w:t>» установлены сроки службы и гарантийные сроки при оказании стоматологической помощи в соответствии с Положением об установлении гарантийного срока и срока службы при оказании стоматологической помощ</w:t>
      </w:r>
      <w:proofErr w:type="gramStart"/>
      <w:r w:rsidR="00722C99" w:rsidRPr="005113DA">
        <w:rPr>
          <w:rFonts w:ascii="Times New Roman" w:hAnsi="Times New Roman" w:cs="Times New Roman"/>
        </w:rPr>
        <w:t>и</w:t>
      </w:r>
      <w:r w:rsidR="00DE0886" w:rsidRPr="005113DA">
        <w:rPr>
          <w:rFonts w:ascii="Times New Roman" w:hAnsi="Times New Roman" w:cs="Times New Roman"/>
        </w:rPr>
        <w:t xml:space="preserve">   </w:t>
      </w:r>
      <w:r w:rsidR="00722C99" w:rsidRPr="005113DA">
        <w:rPr>
          <w:rFonts w:ascii="Times New Roman" w:hAnsi="Times New Roman" w:cs="Times New Roman"/>
        </w:rPr>
        <w:t xml:space="preserve"> </w:t>
      </w:r>
      <w:r w:rsidR="000572FE" w:rsidRPr="005113DA">
        <w:rPr>
          <w:rFonts w:ascii="Times New Roman" w:hAnsi="Times New Roman" w:cs="Times New Roman"/>
        </w:rPr>
        <w:t>ООО</w:t>
      </w:r>
      <w:proofErr w:type="gramEnd"/>
      <w:r w:rsidR="00722C99" w:rsidRPr="005113DA">
        <w:rPr>
          <w:rFonts w:ascii="Times New Roman" w:hAnsi="Times New Roman" w:cs="Times New Roman"/>
        </w:rPr>
        <w:t xml:space="preserve"> «</w:t>
      </w:r>
      <w:r w:rsidR="002B71C1" w:rsidRPr="005113DA">
        <w:rPr>
          <w:rFonts w:ascii="Times New Roman" w:hAnsi="Times New Roman" w:cs="Times New Roman"/>
        </w:rPr>
        <w:t>ДАНТИСТ</w:t>
      </w:r>
      <w:r w:rsidR="00722C99" w:rsidRPr="005113DA">
        <w:rPr>
          <w:rFonts w:ascii="Times New Roman" w:hAnsi="Times New Roman" w:cs="Times New Roman"/>
        </w:rPr>
        <w:t>»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1</w:t>
      </w:r>
      <w:r w:rsidR="000572FE" w:rsidRPr="005113DA">
        <w:rPr>
          <w:rFonts w:ascii="Times New Roman" w:hAnsi="Times New Roman" w:cs="Times New Roman"/>
        </w:rPr>
        <w:t>0</w:t>
      </w:r>
      <w:r w:rsidRPr="005113DA">
        <w:rPr>
          <w:rFonts w:ascii="Times New Roman" w:hAnsi="Times New Roman" w:cs="Times New Roman"/>
        </w:rPr>
        <w:t>.2. Кроме гарантий, прописанных в Положении об установлении гарантийного срока и срока службы при оказании стоматологической помощи,</w:t>
      </w:r>
      <w:r w:rsidR="000572FE" w:rsidRPr="005113DA">
        <w:rPr>
          <w:rFonts w:ascii="Times New Roman" w:hAnsi="Times New Roman" w:cs="Times New Roman"/>
        </w:rPr>
        <w:t xml:space="preserve"> ООО</w:t>
      </w:r>
      <w:r w:rsidRPr="005113DA">
        <w:rPr>
          <w:rFonts w:ascii="Times New Roman" w:hAnsi="Times New Roman" w:cs="Times New Roman"/>
        </w:rPr>
        <w:t xml:space="preserve"> «</w:t>
      </w:r>
      <w:r w:rsidR="002B71C1" w:rsidRPr="005113DA">
        <w:rPr>
          <w:rFonts w:ascii="Times New Roman" w:hAnsi="Times New Roman" w:cs="Times New Roman"/>
        </w:rPr>
        <w:t>ДАНТИСТ</w:t>
      </w:r>
      <w:r w:rsidRPr="005113DA">
        <w:rPr>
          <w:rFonts w:ascii="Times New Roman" w:hAnsi="Times New Roman" w:cs="Times New Roman"/>
        </w:rPr>
        <w:t>» при оказании медицинских стоматологических услуг гарантирует:</w:t>
      </w:r>
    </w:p>
    <w:p w:rsidR="00722C99" w:rsidRPr="005113DA" w:rsidRDefault="000572FE" w:rsidP="00D84305">
      <w:pPr>
        <w:jc w:val="both"/>
        <w:rPr>
          <w:rFonts w:ascii="Times New Roman" w:hAnsi="Times New Roman" w:cs="Times New Roman"/>
        </w:rPr>
      </w:pPr>
      <w:proofErr w:type="gramStart"/>
      <w:r w:rsidRPr="005113DA">
        <w:rPr>
          <w:rFonts w:ascii="Times New Roman" w:hAnsi="Times New Roman" w:cs="Times New Roman"/>
        </w:rPr>
        <w:t xml:space="preserve">10.2.1. </w:t>
      </w:r>
      <w:r w:rsidR="00722C99" w:rsidRPr="005113DA">
        <w:rPr>
          <w:rFonts w:ascii="Times New Roman" w:hAnsi="Times New Roman" w:cs="Times New Roman"/>
        </w:rPr>
        <w:t>безопасность – обеспечивается строгим  соблюдением всех этапов дезинфекции и стерилизации медицинских инструментов и медицинского оборудования (в Учреждении проводится комплекс санитарно-эпидемиологических мероприятий в соответствии с установленными на законодательном уровне санитарно-эпидемиологическими нормами и правилами), а также использованием разрешенных к применению Минздравом РФ технологий и материалов, не утративших сроков годности на момент оказания услуги;</w:t>
      </w:r>
      <w:proofErr w:type="gramEnd"/>
    </w:p>
    <w:p w:rsidR="00722C99" w:rsidRPr="005113DA" w:rsidRDefault="000572FE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10.2.2</w:t>
      </w:r>
      <w:r w:rsidR="00722C99" w:rsidRPr="005113DA">
        <w:rPr>
          <w:rFonts w:ascii="Times New Roman" w:hAnsi="Times New Roman" w:cs="Times New Roman"/>
        </w:rPr>
        <w:t xml:space="preserve"> предоставление полной, достоверной и доступной по форме информации о состоянии здоровья Пациента с учетом его права и желания получать ее по доброй воле;</w:t>
      </w:r>
    </w:p>
    <w:p w:rsidR="00722C99" w:rsidRPr="005113DA" w:rsidRDefault="000572FE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10.2.3</w:t>
      </w:r>
      <w:r w:rsidR="00722C99" w:rsidRPr="005113DA">
        <w:rPr>
          <w:rFonts w:ascii="Times New Roman" w:hAnsi="Times New Roman" w:cs="Times New Roman"/>
        </w:rPr>
        <w:t xml:space="preserve">  составление рекомендуемого (предлагаемого) плана лечения;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1</w:t>
      </w:r>
      <w:r w:rsidR="005B6D90" w:rsidRPr="005113DA">
        <w:rPr>
          <w:rFonts w:ascii="Times New Roman" w:hAnsi="Times New Roman" w:cs="Times New Roman"/>
        </w:rPr>
        <w:t>0.2.4.</w:t>
      </w:r>
      <w:r w:rsidRPr="005113DA">
        <w:rPr>
          <w:rFonts w:ascii="Times New Roman" w:hAnsi="Times New Roman" w:cs="Times New Roman"/>
        </w:rPr>
        <w:t xml:space="preserve"> оказание видов стоматологических услуг в соответствии с лицензией;  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1</w:t>
      </w:r>
      <w:r w:rsidR="005B6D90" w:rsidRPr="005113DA">
        <w:rPr>
          <w:rFonts w:ascii="Times New Roman" w:hAnsi="Times New Roman" w:cs="Times New Roman"/>
        </w:rPr>
        <w:t>0.2.5.</w:t>
      </w:r>
      <w:r w:rsidRPr="005113DA">
        <w:rPr>
          <w:rFonts w:ascii="Times New Roman" w:hAnsi="Times New Roman" w:cs="Times New Roman"/>
        </w:rPr>
        <w:t xml:space="preserve"> проведение лечения специалистами, имеющими сертификаты, подтверждающие право на осуществление данного вида медицинской деятельности;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1</w:t>
      </w:r>
      <w:r w:rsidR="005B6D90" w:rsidRPr="005113DA">
        <w:rPr>
          <w:rFonts w:ascii="Times New Roman" w:hAnsi="Times New Roman" w:cs="Times New Roman"/>
        </w:rPr>
        <w:t>0.2.6</w:t>
      </w:r>
      <w:r w:rsidRPr="005113DA">
        <w:rPr>
          <w:rFonts w:ascii="Times New Roman" w:hAnsi="Times New Roman" w:cs="Times New Roman"/>
        </w:rPr>
        <w:t xml:space="preserve">  тщательное соблюдение технологий лечения, что предполагает профессиональную п</w:t>
      </w:r>
      <w:r w:rsidR="005B6D90" w:rsidRPr="005113DA">
        <w:rPr>
          <w:rFonts w:ascii="Times New Roman" w:hAnsi="Times New Roman" w:cs="Times New Roman"/>
        </w:rPr>
        <w:t xml:space="preserve">одготовку врачей, </w:t>
      </w:r>
      <w:r w:rsidRPr="005113DA">
        <w:rPr>
          <w:rFonts w:ascii="Times New Roman" w:hAnsi="Times New Roman" w:cs="Times New Roman"/>
        </w:rPr>
        <w:t xml:space="preserve"> медицинских сестёр;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1</w:t>
      </w:r>
      <w:r w:rsidR="005B6D90" w:rsidRPr="005113DA">
        <w:rPr>
          <w:rFonts w:ascii="Times New Roman" w:hAnsi="Times New Roman" w:cs="Times New Roman"/>
        </w:rPr>
        <w:t xml:space="preserve">0.2.7. </w:t>
      </w:r>
      <w:r w:rsidRPr="005113DA">
        <w:rPr>
          <w:rFonts w:ascii="Times New Roman" w:hAnsi="Times New Roman" w:cs="Times New Roman"/>
        </w:rPr>
        <w:t xml:space="preserve">индивидуальный подбор анестетиков, что позволяет в максимальной степени исключить болевые ощущения, учитывая при этом возраст Пациента, его </w:t>
      </w:r>
      <w:proofErr w:type="spellStart"/>
      <w:r w:rsidRPr="005113DA">
        <w:rPr>
          <w:rFonts w:ascii="Times New Roman" w:hAnsi="Times New Roman" w:cs="Times New Roman"/>
        </w:rPr>
        <w:t>аллергологический</w:t>
      </w:r>
      <w:proofErr w:type="spellEnd"/>
      <w:r w:rsidRPr="005113DA">
        <w:rPr>
          <w:rFonts w:ascii="Times New Roman" w:hAnsi="Times New Roman" w:cs="Times New Roman"/>
        </w:rPr>
        <w:t xml:space="preserve"> статус, показатели общего здоровья и опыт лечения у стоматологов; 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1</w:t>
      </w:r>
      <w:r w:rsidR="005B6D90" w:rsidRPr="005113DA">
        <w:rPr>
          <w:rFonts w:ascii="Times New Roman" w:hAnsi="Times New Roman" w:cs="Times New Roman"/>
        </w:rPr>
        <w:t xml:space="preserve">0.2.8. </w:t>
      </w:r>
      <w:r w:rsidRPr="005113DA">
        <w:rPr>
          <w:rFonts w:ascii="Times New Roman" w:hAnsi="Times New Roman" w:cs="Times New Roman"/>
        </w:rPr>
        <w:t>мероприятия по устранению и снижению степени осложнений, которые могут возникнуть в процессе или после оказания услуги;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1</w:t>
      </w:r>
      <w:r w:rsidR="005B6D90" w:rsidRPr="005113DA">
        <w:rPr>
          <w:rFonts w:ascii="Times New Roman" w:hAnsi="Times New Roman" w:cs="Times New Roman"/>
        </w:rPr>
        <w:t xml:space="preserve">0.2.9.  </w:t>
      </w:r>
      <w:r w:rsidRPr="005113DA">
        <w:rPr>
          <w:rFonts w:ascii="Times New Roman" w:hAnsi="Times New Roman" w:cs="Times New Roman"/>
        </w:rPr>
        <w:t>проведение контрольных осмотров – по показаниям, после сложного лечения или при необходимости упреждения нежелательных последствий;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1</w:t>
      </w:r>
      <w:r w:rsidR="005B6D90" w:rsidRPr="005113DA">
        <w:rPr>
          <w:rFonts w:ascii="Times New Roman" w:hAnsi="Times New Roman" w:cs="Times New Roman"/>
        </w:rPr>
        <w:t>0</w:t>
      </w:r>
      <w:r w:rsidRPr="005113DA">
        <w:rPr>
          <w:rFonts w:ascii="Times New Roman" w:hAnsi="Times New Roman" w:cs="Times New Roman"/>
        </w:rPr>
        <w:t>.2.1</w:t>
      </w:r>
      <w:r w:rsidR="005B6D90" w:rsidRPr="005113DA">
        <w:rPr>
          <w:rFonts w:ascii="Times New Roman" w:hAnsi="Times New Roman" w:cs="Times New Roman"/>
        </w:rPr>
        <w:t>0</w:t>
      </w:r>
      <w:r w:rsidRPr="005113DA">
        <w:rPr>
          <w:rFonts w:ascii="Times New Roman" w:hAnsi="Times New Roman" w:cs="Times New Roman"/>
        </w:rPr>
        <w:t xml:space="preserve">.  динамический </w:t>
      </w:r>
      <w:proofErr w:type="gramStart"/>
      <w:r w:rsidRPr="005113DA">
        <w:rPr>
          <w:rFonts w:ascii="Times New Roman" w:hAnsi="Times New Roman" w:cs="Times New Roman"/>
        </w:rPr>
        <w:t>контроль за</w:t>
      </w:r>
      <w:proofErr w:type="gramEnd"/>
      <w:r w:rsidRPr="005113DA">
        <w:rPr>
          <w:rFonts w:ascii="Times New Roman" w:hAnsi="Times New Roman" w:cs="Times New Roman"/>
        </w:rPr>
        <w:t xml:space="preserve"> процессом выздо</w:t>
      </w:r>
      <w:r w:rsidR="00CD1105" w:rsidRPr="005113DA">
        <w:rPr>
          <w:rFonts w:ascii="Times New Roman" w:hAnsi="Times New Roman" w:cs="Times New Roman"/>
        </w:rPr>
        <w:t>ровления, реабилитации и резуль</w:t>
      </w:r>
      <w:r w:rsidRPr="005113DA">
        <w:rPr>
          <w:rFonts w:ascii="Times New Roman" w:hAnsi="Times New Roman" w:cs="Times New Roman"/>
        </w:rPr>
        <w:t>татов оказания медицинской услуги;</w:t>
      </w:r>
    </w:p>
    <w:p w:rsidR="000C524D" w:rsidRPr="005113DA" w:rsidRDefault="00722C99" w:rsidP="00D84305">
      <w:pPr>
        <w:jc w:val="both"/>
        <w:rPr>
          <w:rFonts w:ascii="Times New Roman" w:hAnsi="Times New Roman" w:cs="Times New Roman"/>
        </w:rPr>
      </w:pPr>
      <w:proofErr w:type="gramStart"/>
      <w:r w:rsidRPr="005113DA">
        <w:rPr>
          <w:rFonts w:ascii="Times New Roman" w:hAnsi="Times New Roman" w:cs="Times New Roman"/>
        </w:rPr>
        <w:t>1</w:t>
      </w:r>
      <w:r w:rsidR="005B6D90" w:rsidRPr="005113DA">
        <w:rPr>
          <w:rFonts w:ascii="Times New Roman" w:hAnsi="Times New Roman" w:cs="Times New Roman"/>
        </w:rPr>
        <w:t>0</w:t>
      </w:r>
      <w:r w:rsidRPr="005113DA">
        <w:rPr>
          <w:rFonts w:ascii="Times New Roman" w:hAnsi="Times New Roman" w:cs="Times New Roman"/>
        </w:rPr>
        <w:t>.2.1</w:t>
      </w:r>
      <w:r w:rsidR="005B6D90" w:rsidRPr="005113DA">
        <w:rPr>
          <w:rFonts w:ascii="Times New Roman" w:hAnsi="Times New Roman" w:cs="Times New Roman"/>
        </w:rPr>
        <w:t>1</w:t>
      </w:r>
      <w:r w:rsidRPr="005113DA">
        <w:rPr>
          <w:rFonts w:ascii="Times New Roman" w:hAnsi="Times New Roman" w:cs="Times New Roman"/>
        </w:rPr>
        <w:t>.  достижение показателей качества медицинской услуги и эстетических результатов (с учетом имеющихся в отечественной стоматологии стандартов и алгоритмов, пожеланий пациента и объективных обстоятельств, выявленных врачом</w:t>
      </w:r>
      <w:r w:rsidR="00CD1105" w:rsidRPr="005113DA">
        <w:rPr>
          <w:rFonts w:ascii="Times New Roman" w:hAnsi="Times New Roman" w:cs="Times New Roman"/>
        </w:rPr>
        <w:t>.</w:t>
      </w:r>
      <w:proofErr w:type="gramEnd"/>
    </w:p>
    <w:p w:rsidR="00722C99" w:rsidRPr="005113DA" w:rsidRDefault="00722C99" w:rsidP="00D84305">
      <w:pPr>
        <w:jc w:val="center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  <w:b/>
        </w:rPr>
        <w:t>1</w:t>
      </w:r>
      <w:r w:rsidR="005B6D90" w:rsidRPr="005113DA">
        <w:rPr>
          <w:rFonts w:ascii="Times New Roman" w:hAnsi="Times New Roman" w:cs="Times New Roman"/>
          <w:b/>
        </w:rPr>
        <w:t>1</w:t>
      </w:r>
      <w:r w:rsidRPr="005113DA">
        <w:rPr>
          <w:rFonts w:ascii="Times New Roman" w:hAnsi="Times New Roman" w:cs="Times New Roman"/>
          <w:b/>
        </w:rPr>
        <w:t>. ЗАКЛЮЧИТЕЛЬНЫЕ ПОЛОЖЕНИЯ</w:t>
      </w:r>
    </w:p>
    <w:p w:rsidR="00722C99" w:rsidRPr="005113DA" w:rsidRDefault="00722C99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1</w:t>
      </w:r>
      <w:r w:rsidR="005B6D90" w:rsidRPr="005113DA">
        <w:rPr>
          <w:rFonts w:ascii="Times New Roman" w:hAnsi="Times New Roman" w:cs="Times New Roman"/>
        </w:rPr>
        <w:t>1</w:t>
      </w:r>
      <w:r w:rsidRPr="005113DA">
        <w:rPr>
          <w:rFonts w:ascii="Times New Roman" w:hAnsi="Times New Roman" w:cs="Times New Roman"/>
        </w:rPr>
        <w:t xml:space="preserve">.1. При возникновении конфликта между пациентом и врачом, средним или младшим медицинским персоналом спорный вопрос решается </w:t>
      </w:r>
      <w:r w:rsidR="005B6D90" w:rsidRPr="005113DA">
        <w:rPr>
          <w:rFonts w:ascii="Times New Roman" w:hAnsi="Times New Roman" w:cs="Times New Roman"/>
        </w:rPr>
        <w:t>генеральным директором</w:t>
      </w:r>
      <w:r w:rsidRPr="005113DA">
        <w:rPr>
          <w:rFonts w:ascii="Times New Roman" w:hAnsi="Times New Roman" w:cs="Times New Roman"/>
        </w:rPr>
        <w:t>.</w:t>
      </w:r>
    </w:p>
    <w:p w:rsidR="00722C99" w:rsidRPr="005113DA" w:rsidRDefault="00722C99" w:rsidP="00D84305">
      <w:pPr>
        <w:pStyle w:val="a9"/>
        <w:shd w:val="clear" w:color="auto" w:fill="FFFFFF"/>
        <w:ind w:left="0"/>
        <w:jc w:val="both"/>
        <w:rPr>
          <w:rFonts w:ascii="Times New Roman" w:hAnsi="Times New Roman" w:cs="Times New Roman"/>
          <w:color w:val="002B64"/>
          <w:sz w:val="22"/>
          <w:shd w:val="clear" w:color="auto" w:fill="FFFFFF"/>
        </w:rPr>
      </w:pPr>
      <w:r w:rsidRPr="005113DA">
        <w:rPr>
          <w:rFonts w:ascii="Times New Roman" w:hAnsi="Times New Roman" w:cs="Times New Roman"/>
        </w:rPr>
        <w:lastRenderedPageBreak/>
        <w:t>1</w:t>
      </w:r>
      <w:r w:rsidR="005B6D90" w:rsidRPr="005113DA">
        <w:rPr>
          <w:rFonts w:ascii="Times New Roman" w:hAnsi="Times New Roman" w:cs="Times New Roman"/>
        </w:rPr>
        <w:t>1</w:t>
      </w:r>
      <w:r w:rsidRPr="005113DA">
        <w:rPr>
          <w:rFonts w:ascii="Times New Roman" w:hAnsi="Times New Roman" w:cs="Times New Roman"/>
        </w:rPr>
        <w:t xml:space="preserve">.2. На правоотношения пациентов </w:t>
      </w:r>
      <w:proofErr w:type="gramStart"/>
      <w:r w:rsidRPr="005113DA">
        <w:rPr>
          <w:rFonts w:ascii="Times New Roman" w:hAnsi="Times New Roman" w:cs="Times New Roman"/>
        </w:rPr>
        <w:t>и</w:t>
      </w:r>
      <w:r w:rsidR="005B6D90" w:rsidRPr="005113DA">
        <w:rPr>
          <w:rFonts w:ascii="Times New Roman" w:hAnsi="Times New Roman" w:cs="Times New Roman"/>
        </w:rPr>
        <w:t xml:space="preserve"> ООО</w:t>
      </w:r>
      <w:proofErr w:type="gramEnd"/>
      <w:r w:rsidR="005B6D90" w:rsidRPr="005113DA">
        <w:rPr>
          <w:rFonts w:ascii="Times New Roman" w:hAnsi="Times New Roman" w:cs="Times New Roman"/>
        </w:rPr>
        <w:t xml:space="preserve"> </w:t>
      </w:r>
      <w:r w:rsidRPr="005113DA">
        <w:rPr>
          <w:rFonts w:ascii="Times New Roman" w:hAnsi="Times New Roman" w:cs="Times New Roman"/>
        </w:rPr>
        <w:t xml:space="preserve"> «</w:t>
      </w:r>
      <w:r w:rsidR="002B71C1" w:rsidRPr="005113DA">
        <w:rPr>
          <w:rFonts w:ascii="Times New Roman" w:hAnsi="Times New Roman" w:cs="Times New Roman"/>
        </w:rPr>
        <w:t>ДАНТИСТ</w:t>
      </w:r>
      <w:r w:rsidRPr="005113DA">
        <w:rPr>
          <w:rFonts w:ascii="Times New Roman" w:hAnsi="Times New Roman" w:cs="Times New Roman"/>
        </w:rPr>
        <w:t>» распространяется действие закона «О защите прав потребителей»</w:t>
      </w:r>
      <w:r w:rsidR="00352C40" w:rsidRPr="005113DA">
        <w:rPr>
          <w:rFonts w:ascii="Times New Roman" w:hAnsi="Times New Roman" w:cs="Times New Roman"/>
          <w:color w:val="232323"/>
          <w:sz w:val="22"/>
          <w:shd w:val="clear" w:color="auto" w:fill="FFFFFF"/>
        </w:rPr>
        <w:t xml:space="preserve"> </w:t>
      </w:r>
      <w:r w:rsidR="00443511" w:rsidRPr="005113DA">
        <w:rPr>
          <w:rFonts w:ascii="Times New Roman" w:hAnsi="Times New Roman" w:cs="Times New Roman"/>
          <w:color w:val="232323"/>
          <w:sz w:val="22"/>
          <w:shd w:val="clear" w:color="auto" w:fill="FFFFFF"/>
        </w:rPr>
        <w:t>и</w:t>
      </w:r>
      <w:r w:rsidR="00352C40" w:rsidRPr="005113DA">
        <w:rPr>
          <w:rFonts w:ascii="Times New Roman" w:hAnsi="Times New Roman" w:cs="Times New Roman"/>
          <w:color w:val="232323"/>
          <w:sz w:val="22"/>
          <w:shd w:val="clear" w:color="auto" w:fill="FFFFFF"/>
        </w:rPr>
        <w:t xml:space="preserve"> </w:t>
      </w:r>
      <w:r w:rsidR="00352C40" w:rsidRPr="005113DA">
        <w:rPr>
          <w:rFonts w:ascii="Times New Roman" w:hAnsi="Times New Roman" w:cs="Times New Roman"/>
          <w:color w:val="002B64"/>
          <w:sz w:val="22"/>
          <w:shd w:val="clear" w:color="auto" w:fill="FFFFFF"/>
        </w:rPr>
        <w:t>Постановления Правительства РФ от 4 октября 2012 года</w:t>
      </w:r>
      <w:r w:rsidR="00443511" w:rsidRPr="005113DA">
        <w:rPr>
          <w:rFonts w:ascii="Times New Roman" w:hAnsi="Times New Roman" w:cs="Times New Roman"/>
          <w:color w:val="002B64"/>
          <w:sz w:val="22"/>
          <w:shd w:val="clear" w:color="auto" w:fill="FFFFFF"/>
        </w:rPr>
        <w:t xml:space="preserve">       </w:t>
      </w:r>
      <w:r w:rsidR="00352C40" w:rsidRPr="005113DA">
        <w:rPr>
          <w:rFonts w:ascii="Times New Roman" w:hAnsi="Times New Roman" w:cs="Times New Roman"/>
          <w:color w:val="002B64"/>
          <w:sz w:val="22"/>
          <w:shd w:val="clear" w:color="auto" w:fill="FFFFFF"/>
        </w:rPr>
        <w:t xml:space="preserve"> № 1006 "Об утверждении Правил предоставления медицинскими организациями платных медицинских услуг";</w:t>
      </w:r>
    </w:p>
    <w:p w:rsidR="00165C4C" w:rsidRPr="005113DA" w:rsidRDefault="00165C4C" w:rsidP="00D84305">
      <w:pPr>
        <w:pStyle w:val="a9"/>
        <w:shd w:val="clear" w:color="auto" w:fill="FFFFFF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534CCB" w:rsidRPr="005113DA" w:rsidRDefault="00E70FC4" w:rsidP="00D84305">
      <w:pPr>
        <w:jc w:val="both"/>
        <w:rPr>
          <w:rFonts w:ascii="Times New Roman" w:hAnsi="Times New Roman" w:cs="Times New Roman"/>
        </w:rPr>
      </w:pPr>
      <w:r w:rsidRPr="005113DA">
        <w:rPr>
          <w:rFonts w:ascii="Times New Roman" w:hAnsi="Times New Roman" w:cs="Times New Roman"/>
        </w:rPr>
        <w:t>11</w:t>
      </w:r>
      <w:r w:rsidR="00722C99" w:rsidRPr="005113DA">
        <w:rPr>
          <w:rFonts w:ascii="Times New Roman" w:hAnsi="Times New Roman" w:cs="Times New Roman"/>
        </w:rPr>
        <w:t>.3. Вся информация о работе</w:t>
      </w:r>
      <w:r w:rsidR="005B6D90" w:rsidRPr="005113DA">
        <w:rPr>
          <w:rFonts w:ascii="Times New Roman" w:hAnsi="Times New Roman" w:cs="Times New Roman"/>
        </w:rPr>
        <w:t xml:space="preserve"> ООО</w:t>
      </w:r>
      <w:r w:rsidR="00722C99" w:rsidRPr="005113DA">
        <w:rPr>
          <w:rFonts w:ascii="Times New Roman" w:hAnsi="Times New Roman" w:cs="Times New Roman"/>
        </w:rPr>
        <w:t xml:space="preserve"> «</w:t>
      </w:r>
      <w:r w:rsidR="002B71C1" w:rsidRPr="005113DA">
        <w:rPr>
          <w:rFonts w:ascii="Times New Roman" w:hAnsi="Times New Roman" w:cs="Times New Roman"/>
        </w:rPr>
        <w:t>ДАНТИСТ</w:t>
      </w:r>
      <w:r w:rsidR="00722C99" w:rsidRPr="005113DA">
        <w:rPr>
          <w:rFonts w:ascii="Times New Roman" w:hAnsi="Times New Roman" w:cs="Times New Roman"/>
        </w:rPr>
        <w:t>», о контролирующих органах, о гарантийных сроках и т. п. доводится до сведения пациентов в доступной форме на информационных стенд</w:t>
      </w:r>
      <w:r w:rsidR="005B6D90" w:rsidRPr="005113DA">
        <w:rPr>
          <w:rFonts w:ascii="Times New Roman" w:hAnsi="Times New Roman" w:cs="Times New Roman"/>
        </w:rPr>
        <w:t>ах, расположенных</w:t>
      </w:r>
      <w:r w:rsidR="00A40A42" w:rsidRPr="005113DA">
        <w:rPr>
          <w:rFonts w:ascii="Times New Roman" w:hAnsi="Times New Roman" w:cs="Times New Roman"/>
        </w:rPr>
        <w:t xml:space="preserve"> в холле</w:t>
      </w:r>
      <w:r w:rsidR="00CD1105" w:rsidRPr="005113DA">
        <w:rPr>
          <w:rFonts w:ascii="Times New Roman" w:hAnsi="Times New Roman" w:cs="Times New Roman"/>
        </w:rPr>
        <w:t xml:space="preserve">  для пациентов</w:t>
      </w:r>
      <w:r w:rsidR="005B6D90" w:rsidRPr="005113DA">
        <w:rPr>
          <w:rFonts w:ascii="Times New Roman" w:hAnsi="Times New Roman" w:cs="Times New Roman"/>
        </w:rPr>
        <w:t>.</w:t>
      </w:r>
    </w:p>
    <w:p w:rsidR="00534CCB" w:rsidRPr="005113DA" w:rsidRDefault="00443511" w:rsidP="00D84305">
      <w:pPr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 w:rsidRPr="005113DA">
        <w:rPr>
          <w:rFonts w:ascii="Times New Roman" w:hAnsi="Times New Roman" w:cs="Times New Roman"/>
          <w:color w:val="232323"/>
          <w:shd w:val="clear" w:color="auto" w:fill="FFFFFF"/>
        </w:rPr>
        <w:t>11.4</w:t>
      </w:r>
      <w:r w:rsidR="00534CCB" w:rsidRPr="005113DA">
        <w:rPr>
          <w:rFonts w:ascii="Times New Roman" w:hAnsi="Times New Roman" w:cs="Times New Roman"/>
          <w:color w:val="232323"/>
          <w:shd w:val="clear" w:color="auto" w:fill="FFFFFF"/>
        </w:rPr>
        <w:t>.</w:t>
      </w:r>
      <w:r w:rsidR="00534CCB" w:rsidRPr="005113DA">
        <w:rPr>
          <w:rStyle w:val="FontStyle15"/>
          <w:rFonts w:ascii="Times New Roman" w:hAnsi="Times New Roman" w:cs="Times New Roman"/>
          <w:sz w:val="22"/>
          <w:szCs w:val="22"/>
        </w:rPr>
        <w:t xml:space="preserve"> В случае возникновения претензий по вопросу качества оказания услуг, спор рассматривается в ООО «</w:t>
      </w:r>
      <w:r w:rsidR="002B71C1" w:rsidRPr="005113DA">
        <w:rPr>
          <w:rStyle w:val="FontStyle15"/>
          <w:rFonts w:ascii="Times New Roman" w:hAnsi="Times New Roman" w:cs="Times New Roman"/>
          <w:sz w:val="22"/>
          <w:szCs w:val="22"/>
        </w:rPr>
        <w:t>ДАНТИСТ</w:t>
      </w:r>
      <w:r w:rsidR="00534CCB" w:rsidRPr="005113DA">
        <w:rPr>
          <w:rStyle w:val="FontStyle15"/>
          <w:rFonts w:ascii="Times New Roman" w:hAnsi="Times New Roman" w:cs="Times New Roman"/>
          <w:sz w:val="22"/>
          <w:szCs w:val="22"/>
        </w:rPr>
        <w:t>» по выбору Пациента: генеральным директором ООО «</w:t>
      </w:r>
      <w:r w:rsidR="002B71C1" w:rsidRPr="005113DA">
        <w:rPr>
          <w:rStyle w:val="FontStyle15"/>
          <w:rFonts w:ascii="Times New Roman" w:hAnsi="Times New Roman" w:cs="Times New Roman"/>
          <w:sz w:val="22"/>
          <w:szCs w:val="22"/>
        </w:rPr>
        <w:t>ДАНТИСТ</w:t>
      </w:r>
      <w:r w:rsidR="00534CCB" w:rsidRPr="005113DA">
        <w:rPr>
          <w:rStyle w:val="FontStyle15"/>
          <w:rFonts w:ascii="Times New Roman" w:hAnsi="Times New Roman" w:cs="Times New Roman"/>
          <w:sz w:val="22"/>
          <w:szCs w:val="22"/>
        </w:rPr>
        <w:t>» либо переносится на рассмотрение врачебной комиссии.</w:t>
      </w:r>
    </w:p>
    <w:p w:rsidR="00534CCB" w:rsidRPr="005113DA" w:rsidRDefault="00534CCB" w:rsidP="00D84305">
      <w:pPr>
        <w:pStyle w:val="Style2"/>
        <w:widowControl/>
        <w:tabs>
          <w:tab w:val="left" w:pos="370"/>
        </w:tabs>
        <w:spacing w:before="5"/>
        <w:rPr>
          <w:rStyle w:val="FontStyle15"/>
          <w:rFonts w:ascii="Times New Roman" w:hAnsi="Times New Roman" w:cs="Times New Roman"/>
          <w:sz w:val="22"/>
          <w:szCs w:val="22"/>
        </w:rPr>
      </w:pPr>
      <w:r w:rsidRPr="005113DA">
        <w:rPr>
          <w:rStyle w:val="FontStyle15"/>
          <w:rFonts w:ascii="Times New Roman" w:hAnsi="Times New Roman" w:cs="Times New Roman"/>
          <w:sz w:val="22"/>
          <w:szCs w:val="22"/>
        </w:rPr>
        <w:t xml:space="preserve">11.5.В случае если разногласия не удастся устранить на первоначальном этапе, спор </w:t>
      </w:r>
    </w:p>
    <w:p w:rsidR="00534CCB" w:rsidRPr="005113DA" w:rsidRDefault="00534CCB" w:rsidP="00D84305">
      <w:pPr>
        <w:pStyle w:val="Style2"/>
        <w:widowControl/>
        <w:tabs>
          <w:tab w:val="left" w:pos="370"/>
        </w:tabs>
        <w:spacing w:before="5"/>
        <w:rPr>
          <w:rStyle w:val="FontStyle15"/>
          <w:rFonts w:ascii="Times New Roman" w:hAnsi="Times New Roman" w:cs="Times New Roman"/>
          <w:sz w:val="22"/>
          <w:szCs w:val="22"/>
        </w:rPr>
      </w:pPr>
    </w:p>
    <w:p w:rsidR="00534CCB" w:rsidRPr="005113DA" w:rsidRDefault="00534CCB" w:rsidP="00D84305">
      <w:pPr>
        <w:pStyle w:val="Style2"/>
        <w:widowControl/>
        <w:tabs>
          <w:tab w:val="left" w:pos="370"/>
        </w:tabs>
        <w:spacing w:before="5"/>
        <w:rPr>
          <w:rStyle w:val="FontStyle15"/>
          <w:rFonts w:ascii="Times New Roman" w:hAnsi="Times New Roman" w:cs="Times New Roman"/>
          <w:sz w:val="22"/>
          <w:szCs w:val="22"/>
        </w:rPr>
      </w:pPr>
      <w:r w:rsidRPr="005113DA">
        <w:rPr>
          <w:rStyle w:val="FontStyle15"/>
          <w:rFonts w:ascii="Times New Roman" w:hAnsi="Times New Roman" w:cs="Times New Roman"/>
          <w:sz w:val="22"/>
          <w:szCs w:val="22"/>
        </w:rPr>
        <w:t xml:space="preserve">рассматривается клинико-экспертными комиссиями, состоящими из представителей Сторон </w:t>
      </w:r>
      <w:proofErr w:type="gramStart"/>
      <w:r w:rsidRPr="005113DA">
        <w:rPr>
          <w:rStyle w:val="FontStyle15"/>
          <w:rFonts w:ascii="Times New Roman" w:hAnsi="Times New Roman" w:cs="Times New Roman"/>
          <w:sz w:val="22"/>
          <w:szCs w:val="22"/>
        </w:rPr>
        <w:t>с</w:t>
      </w:r>
      <w:proofErr w:type="gramEnd"/>
    </w:p>
    <w:p w:rsidR="00534CCB" w:rsidRPr="005113DA" w:rsidRDefault="00534CCB" w:rsidP="00D84305">
      <w:pPr>
        <w:pStyle w:val="Style2"/>
        <w:widowControl/>
        <w:tabs>
          <w:tab w:val="left" w:pos="370"/>
        </w:tabs>
        <w:spacing w:before="5"/>
        <w:rPr>
          <w:rStyle w:val="FontStyle15"/>
          <w:rFonts w:ascii="Times New Roman" w:hAnsi="Times New Roman" w:cs="Times New Roman"/>
          <w:sz w:val="22"/>
          <w:szCs w:val="22"/>
        </w:rPr>
      </w:pPr>
    </w:p>
    <w:p w:rsidR="00534CCB" w:rsidRPr="005113DA" w:rsidRDefault="00534CCB" w:rsidP="00D84305">
      <w:pPr>
        <w:pStyle w:val="Style2"/>
        <w:widowControl/>
        <w:tabs>
          <w:tab w:val="left" w:pos="370"/>
        </w:tabs>
        <w:spacing w:before="5"/>
        <w:rPr>
          <w:rStyle w:val="FontStyle15"/>
          <w:rFonts w:ascii="Times New Roman" w:hAnsi="Times New Roman" w:cs="Times New Roman"/>
          <w:sz w:val="22"/>
          <w:szCs w:val="22"/>
        </w:rPr>
      </w:pPr>
      <w:r w:rsidRPr="005113DA">
        <w:rPr>
          <w:rStyle w:val="FontStyle15"/>
          <w:rFonts w:ascii="Times New Roman" w:hAnsi="Times New Roman" w:cs="Times New Roman"/>
          <w:sz w:val="22"/>
          <w:szCs w:val="22"/>
        </w:rPr>
        <w:t xml:space="preserve"> привлечением, при необходимости, независимых экспертов, оплата услуг которых проводится</w:t>
      </w:r>
    </w:p>
    <w:p w:rsidR="00534CCB" w:rsidRPr="005113DA" w:rsidRDefault="00534CCB" w:rsidP="00D84305">
      <w:pPr>
        <w:pStyle w:val="Style2"/>
        <w:widowControl/>
        <w:tabs>
          <w:tab w:val="left" w:pos="370"/>
        </w:tabs>
        <w:spacing w:before="5"/>
        <w:rPr>
          <w:rStyle w:val="FontStyle15"/>
          <w:rFonts w:ascii="Times New Roman" w:hAnsi="Times New Roman" w:cs="Times New Roman"/>
          <w:sz w:val="22"/>
          <w:szCs w:val="22"/>
        </w:rPr>
      </w:pPr>
    </w:p>
    <w:p w:rsidR="00534CCB" w:rsidRPr="005113DA" w:rsidRDefault="00534CCB" w:rsidP="00D84305">
      <w:pPr>
        <w:pStyle w:val="Style2"/>
        <w:widowControl/>
        <w:tabs>
          <w:tab w:val="left" w:pos="370"/>
        </w:tabs>
        <w:spacing w:before="5"/>
        <w:rPr>
          <w:rStyle w:val="FontStyle15"/>
          <w:rFonts w:ascii="Times New Roman" w:hAnsi="Times New Roman" w:cs="Times New Roman"/>
          <w:sz w:val="22"/>
          <w:szCs w:val="22"/>
        </w:rPr>
      </w:pPr>
      <w:r w:rsidRPr="005113DA">
        <w:rPr>
          <w:rStyle w:val="FontStyle15"/>
          <w:rFonts w:ascii="Times New Roman" w:hAnsi="Times New Roman" w:cs="Times New Roman"/>
          <w:sz w:val="22"/>
          <w:szCs w:val="22"/>
        </w:rPr>
        <w:t xml:space="preserve"> сторонами в равных долях.</w:t>
      </w:r>
    </w:p>
    <w:p w:rsidR="00534CCB" w:rsidRPr="005113DA" w:rsidRDefault="00534CCB" w:rsidP="00D84305">
      <w:pPr>
        <w:pStyle w:val="Style2"/>
        <w:widowControl/>
        <w:tabs>
          <w:tab w:val="left" w:pos="370"/>
        </w:tabs>
        <w:spacing w:before="5"/>
        <w:rPr>
          <w:rStyle w:val="FontStyle15"/>
          <w:rFonts w:ascii="Times New Roman" w:hAnsi="Times New Roman" w:cs="Times New Roman"/>
          <w:sz w:val="22"/>
          <w:szCs w:val="22"/>
        </w:rPr>
      </w:pPr>
    </w:p>
    <w:p w:rsidR="00534CCB" w:rsidRPr="005113DA" w:rsidRDefault="00534CCB" w:rsidP="00D84305">
      <w:pPr>
        <w:pStyle w:val="Style2"/>
        <w:widowControl/>
        <w:tabs>
          <w:tab w:val="left" w:pos="370"/>
        </w:tabs>
        <w:spacing w:before="5"/>
        <w:rPr>
          <w:rStyle w:val="FontStyle15"/>
          <w:rFonts w:ascii="Times New Roman" w:hAnsi="Times New Roman" w:cs="Times New Roman"/>
          <w:sz w:val="22"/>
          <w:szCs w:val="22"/>
        </w:rPr>
      </w:pPr>
      <w:r w:rsidRPr="005113DA">
        <w:rPr>
          <w:rStyle w:val="FontStyle15"/>
          <w:rFonts w:ascii="Times New Roman" w:hAnsi="Times New Roman" w:cs="Times New Roman"/>
          <w:sz w:val="22"/>
          <w:szCs w:val="22"/>
        </w:rPr>
        <w:t>11.6.Все разногласия и спорные вопросы, не разрешенные в вышеуказанном порядке,</w:t>
      </w:r>
    </w:p>
    <w:p w:rsidR="00534CCB" w:rsidRPr="005113DA" w:rsidRDefault="00534CCB" w:rsidP="00D84305">
      <w:pPr>
        <w:pStyle w:val="Style2"/>
        <w:widowControl/>
        <w:tabs>
          <w:tab w:val="left" w:pos="370"/>
        </w:tabs>
        <w:spacing w:before="5"/>
        <w:rPr>
          <w:rStyle w:val="FontStyle15"/>
          <w:rFonts w:ascii="Times New Roman" w:hAnsi="Times New Roman" w:cs="Times New Roman"/>
          <w:sz w:val="22"/>
          <w:szCs w:val="22"/>
        </w:rPr>
      </w:pPr>
    </w:p>
    <w:p w:rsidR="00443511" w:rsidRPr="005113DA" w:rsidRDefault="00534CCB" w:rsidP="00D84305">
      <w:pPr>
        <w:pStyle w:val="Style2"/>
        <w:widowControl/>
        <w:tabs>
          <w:tab w:val="left" w:pos="370"/>
        </w:tabs>
        <w:spacing w:before="5"/>
        <w:rPr>
          <w:rFonts w:ascii="Times New Roman" w:hAnsi="Times New Roman" w:cs="Times New Roman"/>
          <w:sz w:val="22"/>
          <w:szCs w:val="22"/>
        </w:rPr>
      </w:pPr>
      <w:r w:rsidRPr="005113DA">
        <w:rPr>
          <w:rStyle w:val="FontStyle15"/>
          <w:rFonts w:ascii="Times New Roman" w:hAnsi="Times New Roman" w:cs="Times New Roman"/>
          <w:sz w:val="22"/>
          <w:szCs w:val="22"/>
        </w:rPr>
        <w:t xml:space="preserve"> разрешаются в соответствии с действующим законодательством РФ</w:t>
      </w:r>
      <w:r w:rsidR="00443511" w:rsidRPr="005113DA">
        <w:rPr>
          <w:rFonts w:ascii="Times New Roman" w:hAnsi="Times New Roman" w:cs="Times New Roman"/>
          <w:color w:val="232323"/>
          <w:sz w:val="22"/>
          <w:szCs w:val="22"/>
          <w:shd w:val="clear" w:color="auto" w:fill="FFFFFF"/>
        </w:rPr>
        <w:t>.</w:t>
      </w:r>
    </w:p>
    <w:p w:rsidR="00352C40" w:rsidRPr="005113DA" w:rsidRDefault="00443511" w:rsidP="00D84305">
      <w:pPr>
        <w:pStyle w:val="a9"/>
        <w:shd w:val="clear" w:color="auto" w:fill="FFFFFF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5113DA">
        <w:rPr>
          <w:rFonts w:ascii="Times New Roman" w:hAnsi="Times New Roman" w:cs="Times New Roman"/>
          <w:color w:val="232323"/>
          <w:sz w:val="22"/>
          <w:szCs w:val="22"/>
          <w:shd w:val="clear" w:color="auto" w:fill="FFFFFF"/>
        </w:rPr>
        <w:br/>
      </w:r>
    </w:p>
    <w:p w:rsidR="00352C40" w:rsidRPr="005113DA" w:rsidRDefault="00352C40" w:rsidP="00D84305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352C40" w:rsidRPr="00D84305" w:rsidRDefault="000C524D" w:rsidP="00D84305">
      <w:pPr>
        <w:jc w:val="both"/>
        <w:rPr>
          <w:rFonts w:ascii="Times New Roman" w:hAnsi="Times New Roman" w:cs="Times New Roman"/>
          <w:b/>
        </w:rPr>
      </w:pPr>
      <w:r w:rsidRPr="00D84305">
        <w:rPr>
          <w:rFonts w:ascii="Times New Roman" w:hAnsi="Times New Roman" w:cs="Times New Roman"/>
          <w:b/>
        </w:rPr>
        <w:t>Генеральный директор ООО «</w:t>
      </w:r>
      <w:r w:rsidR="002B71C1" w:rsidRPr="00D84305">
        <w:rPr>
          <w:rFonts w:ascii="Times New Roman" w:hAnsi="Times New Roman" w:cs="Times New Roman"/>
          <w:b/>
        </w:rPr>
        <w:t>ДАНТИСТ</w:t>
      </w:r>
      <w:r w:rsidRPr="00D84305">
        <w:rPr>
          <w:rFonts w:ascii="Times New Roman" w:hAnsi="Times New Roman" w:cs="Times New Roman"/>
          <w:b/>
        </w:rPr>
        <w:t xml:space="preserve">»  _______________ </w:t>
      </w:r>
      <w:proofErr w:type="spellStart"/>
      <w:r w:rsidR="00D84305" w:rsidRPr="00D84305">
        <w:rPr>
          <w:rFonts w:ascii="Times New Roman" w:hAnsi="Times New Roman" w:cs="Times New Roman"/>
          <w:b/>
        </w:rPr>
        <w:t>Бакутина</w:t>
      </w:r>
      <w:proofErr w:type="spellEnd"/>
      <w:r w:rsidR="00D84305" w:rsidRPr="00D84305">
        <w:rPr>
          <w:rFonts w:ascii="Times New Roman" w:hAnsi="Times New Roman" w:cs="Times New Roman"/>
          <w:b/>
        </w:rPr>
        <w:t xml:space="preserve"> Н.И.</w:t>
      </w:r>
      <w:r w:rsidRPr="00D84305">
        <w:rPr>
          <w:rFonts w:ascii="Times New Roman" w:hAnsi="Times New Roman" w:cs="Times New Roman"/>
          <w:b/>
        </w:rPr>
        <w:t xml:space="preserve">                </w:t>
      </w:r>
    </w:p>
    <w:p w:rsidR="000C524D" w:rsidRPr="005113DA" w:rsidRDefault="000C524D" w:rsidP="00D84305">
      <w:pPr>
        <w:jc w:val="both"/>
        <w:rPr>
          <w:rFonts w:ascii="Times New Roman" w:hAnsi="Times New Roman" w:cs="Times New Roman"/>
        </w:rPr>
      </w:pPr>
    </w:p>
    <w:sectPr w:rsidR="000C524D" w:rsidRPr="005113DA" w:rsidSect="00DC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84" w:rsidRDefault="00CA6784" w:rsidP="00875967">
      <w:pPr>
        <w:spacing w:after="0" w:line="240" w:lineRule="auto"/>
      </w:pPr>
      <w:r>
        <w:separator/>
      </w:r>
    </w:p>
  </w:endnote>
  <w:endnote w:type="continuationSeparator" w:id="0">
    <w:p w:rsidR="00CA6784" w:rsidRDefault="00CA6784" w:rsidP="0087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84" w:rsidRDefault="00CA6784" w:rsidP="00875967">
      <w:pPr>
        <w:spacing w:after="0" w:line="240" w:lineRule="auto"/>
      </w:pPr>
      <w:r>
        <w:separator/>
      </w:r>
    </w:p>
  </w:footnote>
  <w:footnote w:type="continuationSeparator" w:id="0">
    <w:p w:rsidR="00CA6784" w:rsidRDefault="00CA6784" w:rsidP="00875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7F5"/>
    <w:multiLevelType w:val="singleLevel"/>
    <w:tmpl w:val="4B58F878"/>
    <w:lvl w:ilvl="0">
      <w:start w:val="1"/>
      <w:numFmt w:val="decimal"/>
      <w:lvlText w:val="5.3.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1">
    <w:nsid w:val="36D711E4"/>
    <w:multiLevelType w:val="multilevel"/>
    <w:tmpl w:val="1D383880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  <w:pPr>
        <w:ind w:left="283" w:hanging="283"/>
      </w:p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  <w:pPr>
        <w:ind w:left="1701" w:hanging="283"/>
      </w:pPr>
    </w:lvl>
    <w:lvl w:ilvl="6">
      <w:start w:val="1"/>
      <w:numFmt w:val="decimal"/>
      <w:lvlText w:val="%1.%2.%3.%4.%5.%6.%7."/>
      <w:lvlJc w:val="left"/>
      <w:pPr>
        <w:ind w:left="1985" w:hanging="283"/>
      </w:pPr>
    </w:lvl>
    <w:lvl w:ilvl="7">
      <w:start w:val="1"/>
      <w:numFmt w:val="decimal"/>
      <w:lvlText w:val="%1.%2.%3.%4.%5.%6.%7.%8."/>
      <w:lvlJc w:val="left"/>
      <w:pPr>
        <w:ind w:left="2269" w:hanging="283"/>
      </w:pPr>
    </w:lvl>
    <w:lvl w:ilvl="8">
      <w:start w:val="1"/>
      <w:numFmt w:val="decimal"/>
      <w:lvlText w:val="%1.%2.%3.%4.%5.%6.%7.%8.%9."/>
      <w:lvlJc w:val="left"/>
      <w:pPr>
        <w:ind w:left="2552" w:hanging="283"/>
      </w:pPr>
    </w:lvl>
  </w:abstractNum>
  <w:abstractNum w:abstractNumId="2">
    <w:nsid w:val="3F351886"/>
    <w:multiLevelType w:val="multilevel"/>
    <w:tmpl w:val="1A14C99E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  <w:pPr>
        <w:ind w:left="283" w:hanging="283"/>
      </w:p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  <w:pPr>
        <w:ind w:left="1701" w:hanging="283"/>
      </w:pPr>
    </w:lvl>
    <w:lvl w:ilvl="6">
      <w:start w:val="1"/>
      <w:numFmt w:val="decimal"/>
      <w:lvlText w:val="%1.%2.%3.%4.%5.%6.%7."/>
      <w:lvlJc w:val="left"/>
      <w:pPr>
        <w:ind w:left="1985" w:hanging="283"/>
      </w:pPr>
    </w:lvl>
    <w:lvl w:ilvl="7">
      <w:start w:val="1"/>
      <w:numFmt w:val="decimal"/>
      <w:lvlText w:val="%1.%2.%3.%4.%5.%6.%7.%8."/>
      <w:lvlJc w:val="left"/>
      <w:pPr>
        <w:ind w:left="2269" w:hanging="283"/>
      </w:pPr>
    </w:lvl>
    <w:lvl w:ilvl="8">
      <w:start w:val="1"/>
      <w:numFmt w:val="decimal"/>
      <w:lvlText w:val="%1.%2.%3.%4.%5.%6.%7.%8.%9."/>
      <w:lvlJc w:val="left"/>
      <w:pPr>
        <w:ind w:left="2552" w:hanging="283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99"/>
    <w:rsid w:val="000572FE"/>
    <w:rsid w:val="0009598F"/>
    <w:rsid w:val="000C524D"/>
    <w:rsid w:val="000D4DBB"/>
    <w:rsid w:val="001278E4"/>
    <w:rsid w:val="00161098"/>
    <w:rsid w:val="00165C4C"/>
    <w:rsid w:val="001D0364"/>
    <w:rsid w:val="001D3F6C"/>
    <w:rsid w:val="0026611C"/>
    <w:rsid w:val="002B169B"/>
    <w:rsid w:val="002B3E9D"/>
    <w:rsid w:val="002B71C1"/>
    <w:rsid w:val="00304F89"/>
    <w:rsid w:val="00352C40"/>
    <w:rsid w:val="003E6BFC"/>
    <w:rsid w:val="00425375"/>
    <w:rsid w:val="00430554"/>
    <w:rsid w:val="00443511"/>
    <w:rsid w:val="00446B1D"/>
    <w:rsid w:val="00487E40"/>
    <w:rsid w:val="004A0259"/>
    <w:rsid w:val="004C3838"/>
    <w:rsid w:val="005113DA"/>
    <w:rsid w:val="00534CCB"/>
    <w:rsid w:val="00577D51"/>
    <w:rsid w:val="005B6D90"/>
    <w:rsid w:val="005D2476"/>
    <w:rsid w:val="005D6934"/>
    <w:rsid w:val="005F45FC"/>
    <w:rsid w:val="00603345"/>
    <w:rsid w:val="00681334"/>
    <w:rsid w:val="006C1C8E"/>
    <w:rsid w:val="006C7D74"/>
    <w:rsid w:val="00722C99"/>
    <w:rsid w:val="007362CB"/>
    <w:rsid w:val="007A0414"/>
    <w:rsid w:val="007C621C"/>
    <w:rsid w:val="00875967"/>
    <w:rsid w:val="00896BD1"/>
    <w:rsid w:val="008B2882"/>
    <w:rsid w:val="00914AF7"/>
    <w:rsid w:val="00996FE9"/>
    <w:rsid w:val="00A40A42"/>
    <w:rsid w:val="00AA3ACA"/>
    <w:rsid w:val="00AB76D5"/>
    <w:rsid w:val="00B74EB5"/>
    <w:rsid w:val="00C04A85"/>
    <w:rsid w:val="00C12804"/>
    <w:rsid w:val="00CA1A94"/>
    <w:rsid w:val="00CA6784"/>
    <w:rsid w:val="00CC4009"/>
    <w:rsid w:val="00CD1105"/>
    <w:rsid w:val="00D13D5E"/>
    <w:rsid w:val="00D75F4C"/>
    <w:rsid w:val="00D84305"/>
    <w:rsid w:val="00D866B1"/>
    <w:rsid w:val="00DA3010"/>
    <w:rsid w:val="00DC6130"/>
    <w:rsid w:val="00DE0886"/>
    <w:rsid w:val="00DF049F"/>
    <w:rsid w:val="00E3145C"/>
    <w:rsid w:val="00E55C20"/>
    <w:rsid w:val="00E70FC4"/>
    <w:rsid w:val="00EA4CD6"/>
    <w:rsid w:val="00EF1405"/>
    <w:rsid w:val="00EF6B90"/>
    <w:rsid w:val="00F872EF"/>
    <w:rsid w:val="00FB252B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5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967"/>
  </w:style>
  <w:style w:type="paragraph" w:styleId="a5">
    <w:name w:val="footer"/>
    <w:basedOn w:val="a"/>
    <w:link w:val="a6"/>
    <w:uiPriority w:val="99"/>
    <w:semiHidden/>
    <w:unhideWhenUsed/>
    <w:rsid w:val="00875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967"/>
  </w:style>
  <w:style w:type="paragraph" w:styleId="a7">
    <w:name w:val="Balloon Text"/>
    <w:basedOn w:val="a"/>
    <w:link w:val="a8"/>
    <w:uiPriority w:val="99"/>
    <w:semiHidden/>
    <w:unhideWhenUsed/>
    <w:rsid w:val="005D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47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52C40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9">
    <w:name w:val="List Paragraph"/>
    <w:basedOn w:val="Standard"/>
    <w:rsid w:val="00352C40"/>
    <w:pPr>
      <w:ind w:left="720"/>
    </w:pPr>
  </w:style>
  <w:style w:type="paragraph" w:customStyle="1" w:styleId="TableContents">
    <w:name w:val="Table Contents"/>
    <w:basedOn w:val="a"/>
    <w:rsid w:val="00443511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Style2">
    <w:name w:val="Style2"/>
    <w:basedOn w:val="a"/>
    <w:uiPriority w:val="99"/>
    <w:rsid w:val="00534CCB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534CCB"/>
    <w:rPr>
      <w:rFonts w:ascii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5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967"/>
  </w:style>
  <w:style w:type="paragraph" w:styleId="a5">
    <w:name w:val="footer"/>
    <w:basedOn w:val="a"/>
    <w:link w:val="a6"/>
    <w:uiPriority w:val="99"/>
    <w:semiHidden/>
    <w:unhideWhenUsed/>
    <w:rsid w:val="00875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967"/>
  </w:style>
  <w:style w:type="paragraph" w:styleId="a7">
    <w:name w:val="Balloon Text"/>
    <w:basedOn w:val="a"/>
    <w:link w:val="a8"/>
    <w:uiPriority w:val="99"/>
    <w:semiHidden/>
    <w:unhideWhenUsed/>
    <w:rsid w:val="005D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47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52C40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9">
    <w:name w:val="List Paragraph"/>
    <w:basedOn w:val="Standard"/>
    <w:rsid w:val="00352C40"/>
    <w:pPr>
      <w:ind w:left="720"/>
    </w:pPr>
  </w:style>
  <w:style w:type="paragraph" w:customStyle="1" w:styleId="TableContents">
    <w:name w:val="Table Contents"/>
    <w:basedOn w:val="a"/>
    <w:rsid w:val="00443511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Style2">
    <w:name w:val="Style2"/>
    <w:basedOn w:val="a"/>
    <w:uiPriority w:val="99"/>
    <w:rsid w:val="00534CCB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534CCB"/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CB8B6-71AA-4969-B016-632B8D2F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kjsd</dc:creator>
  <cp:lastModifiedBy>Даля</cp:lastModifiedBy>
  <cp:revision>2</cp:revision>
  <cp:lastPrinted>2014-03-24T05:24:00Z</cp:lastPrinted>
  <dcterms:created xsi:type="dcterms:W3CDTF">2014-03-25T05:44:00Z</dcterms:created>
  <dcterms:modified xsi:type="dcterms:W3CDTF">2014-03-25T05:44:00Z</dcterms:modified>
</cp:coreProperties>
</file>